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AB733" w14:textId="77777777" w:rsidR="00C207CB" w:rsidRPr="00C207CB" w:rsidRDefault="00C207CB" w:rsidP="00C207CB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32"/>
          <w:szCs w:val="32"/>
        </w:rPr>
      </w:pPr>
      <w:r w:rsidRPr="00C207CB">
        <w:rPr>
          <w:rFonts w:ascii="Helvetica" w:hAnsi="Helvetica"/>
          <w:b/>
          <w:bCs/>
          <w:color w:val="444444"/>
          <w:sz w:val="32"/>
          <w:szCs w:val="32"/>
          <w:bdr w:val="none" w:sz="0" w:space="0" w:color="auto" w:frame="1"/>
        </w:rPr>
        <w:t>Kent Cricket League</w:t>
      </w:r>
    </w:p>
    <w:p w14:paraId="5622EF7A" w14:textId="77777777" w:rsidR="00C207CB" w:rsidRPr="00C207CB" w:rsidRDefault="00C207CB" w:rsidP="00C207CB">
      <w:pPr>
        <w:pStyle w:val="p2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32"/>
          <w:szCs w:val="32"/>
        </w:rPr>
      </w:pPr>
      <w:r w:rsidRPr="00C207CB">
        <w:rPr>
          <w:rFonts w:ascii="Helvetica" w:hAnsi="Helvetica"/>
          <w:b/>
          <w:bCs/>
          <w:color w:val="444444"/>
          <w:sz w:val="32"/>
          <w:szCs w:val="32"/>
          <w:bdr w:val="none" w:sz="0" w:space="0" w:color="auto" w:frame="1"/>
        </w:rPr>
        <w:t>General Conduct Regulations</w:t>
      </w:r>
    </w:p>
    <w:p w14:paraId="35A1DF3C" w14:textId="77777777" w:rsidR="00C207CB" w:rsidRDefault="00C207CB" w:rsidP="00C207CB">
      <w:pPr>
        <w:pStyle w:val="p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</w:pPr>
    </w:p>
    <w:p w14:paraId="1549EDE5" w14:textId="0ECBA5BC" w:rsidR="00C207CB" w:rsidRDefault="00C207CB" w:rsidP="00C207CB">
      <w:pPr>
        <w:pStyle w:val="p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Index</w:t>
      </w:r>
    </w:p>
    <w:p w14:paraId="5038241C" w14:textId="77777777" w:rsidR="00C207CB" w:rsidRDefault="00C207CB" w:rsidP="00C207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KCL General Conduct Regulations </w:t>
      </w:r>
      <w:r>
        <w:rPr>
          <w:rStyle w:val="s1"/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Section 1 – Introduction </w:t>
      </w:r>
    </w:p>
    <w:p w14:paraId="14CE2FAD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Section 2 – Conduct Obligations</w:t>
      </w:r>
    </w:p>
    <w:p w14:paraId="4507A9BC" w14:textId="77777777" w:rsidR="00C207CB" w:rsidRDefault="00C207CB" w:rsidP="00C207C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Style w:val="s3"/>
          <w:rFonts w:ascii="Helvetica" w:hAnsi="Helvetica"/>
          <w:color w:val="444444"/>
          <w:sz w:val="21"/>
          <w:szCs w:val="21"/>
          <w:bdr w:val="none" w:sz="0" w:space="0" w:color="auto" w:frame="1"/>
        </w:rPr>
        <w:sym w:font="Symbol" w:char="F0B7"/>
      </w:r>
      <w:r>
        <w:rPr>
          <w:rFonts w:ascii="Helvetica" w:hAnsi="Helvetica"/>
          <w:color w:val="444444"/>
          <w:sz w:val="21"/>
          <w:szCs w:val="21"/>
        </w:rPr>
        <w:t> On and around the field of play</w:t>
      </w:r>
    </w:p>
    <w:p w14:paraId="52075961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Style w:val="s5"/>
          <w:rFonts w:ascii="Helvetica" w:hAnsi="Helvetica"/>
          <w:color w:val="444444"/>
          <w:sz w:val="21"/>
          <w:szCs w:val="21"/>
          <w:bdr w:val="none" w:sz="0" w:space="0" w:color="auto" w:frame="1"/>
        </w:rPr>
        <w:sym w:font="Symbol" w:char="F0D8"/>
      </w:r>
      <w:r>
        <w:rPr>
          <w:rFonts w:ascii="Helvetica" w:hAnsi="Helvetica"/>
          <w:color w:val="444444"/>
          <w:sz w:val="21"/>
          <w:szCs w:val="21"/>
        </w:rPr>
        <w:t> Offence Levels</w:t>
      </w:r>
    </w:p>
    <w:p w14:paraId="7EFCAE09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Style w:val="s3"/>
          <w:rFonts w:ascii="Helvetica" w:hAnsi="Helvetica"/>
          <w:color w:val="444444"/>
          <w:sz w:val="21"/>
          <w:szCs w:val="21"/>
          <w:bdr w:val="none" w:sz="0" w:space="0" w:color="auto" w:frame="1"/>
        </w:rPr>
        <w:sym w:font="Symbol" w:char="F0B7"/>
      </w:r>
      <w:r>
        <w:rPr>
          <w:rFonts w:ascii="Helvetica" w:hAnsi="Helvetica"/>
          <w:color w:val="444444"/>
          <w:sz w:val="21"/>
          <w:szCs w:val="21"/>
        </w:rPr>
        <w:t> Captain / Team Responsibility</w:t>
      </w:r>
    </w:p>
    <w:p w14:paraId="3EAD7A44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Style w:val="s3"/>
          <w:rFonts w:ascii="Helvetica" w:hAnsi="Helvetica"/>
          <w:color w:val="444444"/>
          <w:sz w:val="21"/>
          <w:szCs w:val="21"/>
          <w:bdr w:val="none" w:sz="0" w:space="0" w:color="auto" w:frame="1"/>
        </w:rPr>
        <w:sym w:font="Symbol" w:char="F0B7"/>
      </w:r>
      <w:r>
        <w:rPr>
          <w:rFonts w:ascii="Helvetica" w:hAnsi="Helvetica"/>
          <w:color w:val="444444"/>
          <w:sz w:val="21"/>
          <w:szCs w:val="21"/>
        </w:rPr>
        <w:t> Off field conduct</w:t>
      </w:r>
    </w:p>
    <w:p w14:paraId="20386B3B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Section 3 – Disciplinary Process </w:t>
      </w:r>
    </w:p>
    <w:p w14:paraId="2F7678D2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Section 4 – Personal Hearing </w:t>
      </w:r>
    </w:p>
    <w:p w14:paraId="6F05E794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Section 5 – Sanctions </w:t>
      </w:r>
    </w:p>
    <w:p w14:paraId="50920A0E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Section 6 – Sanction Guidelines </w:t>
      </w:r>
    </w:p>
    <w:p w14:paraId="0D98AD81" w14:textId="77777777" w:rsidR="00C207CB" w:rsidRDefault="00C207CB" w:rsidP="00C207CB">
      <w:pPr>
        <w:pStyle w:val="p7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Appendices </w:t>
      </w:r>
    </w:p>
    <w:p w14:paraId="3544EF5A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Document 1 – Umpires Indemnity</w:t>
      </w: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br/>
        <w:t>Document 2 – Spirit of Cricket</w:t>
      </w: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br/>
        <w:t>Document 3 – Discipline Points Penalties (Tier 1A) </w:t>
      </w:r>
      <w:r>
        <w:rPr>
          <w:rStyle w:val="s7"/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(17)</w:t>
      </w:r>
    </w:p>
    <w:p w14:paraId="309F2018" w14:textId="77777777" w:rsidR="00C207CB" w:rsidRDefault="00C207CB" w:rsidP="00C207CB">
      <w:pPr>
        <w:pStyle w:val="p9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Date of Last Amendments – 26.02.26</w:t>
      </w:r>
    </w:p>
    <w:p w14:paraId="639F0EBC" w14:textId="77777777" w:rsidR="00C207CB" w:rsidRDefault="00C207CB" w:rsidP="00C207CB">
      <w:pPr>
        <w:pStyle w:val="p9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Approval by Clubs at AGM – February 2026</w:t>
      </w:r>
    </w:p>
    <w:p w14:paraId="68053037" w14:textId="77777777" w:rsidR="00C207CB" w:rsidRDefault="00C207CB" w:rsidP="00C207CB">
      <w:pPr>
        <w:pStyle w:val="p9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Kent Cricket League General Conduct Regulations</w:t>
      </w:r>
    </w:p>
    <w:p w14:paraId="2A1799BB" w14:textId="77777777" w:rsidR="00C207CB" w:rsidRDefault="00C207CB" w:rsidP="00C207CB">
      <w:pPr>
        <w:pStyle w:val="p9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KCL General Conduct Regulations</w:t>
      </w:r>
    </w:p>
    <w:p w14:paraId="6671560D" w14:textId="77777777" w:rsidR="00C207CB" w:rsidRDefault="00C207CB" w:rsidP="00C207CB">
      <w:pPr>
        <w:pStyle w:val="p11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Section 1 – Introduction</w:t>
      </w:r>
    </w:p>
    <w:p w14:paraId="24FF16A1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1.</w:t>
      </w:r>
      <w:r>
        <w:rPr>
          <w:rFonts w:ascii="Helvetica" w:hAnsi="Helvetica"/>
          <w:color w:val="444444"/>
          <w:sz w:val="21"/>
          <w:szCs w:val="21"/>
        </w:rPr>
        <w:t> The England &amp; Wales Cricket Board [ECB) is committed to maintaining the highest</w:t>
      </w:r>
    </w:p>
    <w:p w14:paraId="6913D329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 xml:space="preserve">standards of </w:t>
      </w:r>
      <w:proofErr w:type="spellStart"/>
      <w:r>
        <w:rPr>
          <w:rFonts w:ascii="Helvetica" w:hAnsi="Helvetica"/>
          <w:color w:val="444444"/>
          <w:sz w:val="21"/>
          <w:szCs w:val="21"/>
        </w:rPr>
        <w:t>behaviour</w:t>
      </w:r>
      <w:proofErr w:type="spellEnd"/>
      <w:r>
        <w:rPr>
          <w:rFonts w:ascii="Helvetica" w:hAnsi="Helvetica"/>
          <w:color w:val="444444"/>
          <w:sz w:val="21"/>
          <w:szCs w:val="21"/>
        </w:rPr>
        <w:t xml:space="preserve"> and conduct in the game of cricket. The ECB Premier Leagues,</w:t>
      </w:r>
    </w:p>
    <w:p w14:paraId="3898C055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including the Kent Cricket League (KCL), will operate within the jurisdiction of the ECB, share</w:t>
      </w:r>
    </w:p>
    <w:p w14:paraId="5717610F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 xml:space="preserve">this </w:t>
      </w:r>
      <w:proofErr w:type="gramStart"/>
      <w:r>
        <w:rPr>
          <w:rFonts w:ascii="Helvetica" w:hAnsi="Helvetica"/>
          <w:color w:val="444444"/>
          <w:sz w:val="21"/>
          <w:szCs w:val="21"/>
        </w:rPr>
        <w:t>commitment, and</w:t>
      </w:r>
      <w:proofErr w:type="gramEnd"/>
      <w:r>
        <w:rPr>
          <w:rFonts w:ascii="Helvetica" w:hAnsi="Helvetica"/>
          <w:color w:val="444444"/>
          <w:sz w:val="21"/>
          <w:szCs w:val="21"/>
        </w:rPr>
        <w:t xml:space="preserve"> take it very seriously.</w:t>
      </w:r>
    </w:p>
    <w:p w14:paraId="36F350AB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2.</w:t>
      </w:r>
      <w:r>
        <w:rPr>
          <w:rFonts w:ascii="Helvetica" w:hAnsi="Helvetica"/>
          <w:color w:val="444444"/>
          <w:sz w:val="21"/>
          <w:szCs w:val="21"/>
        </w:rPr>
        <w:t> The ECB issued in 2022 its General Conduct Regulations for Recreational Cricket (GCR)</w:t>
      </w:r>
    </w:p>
    <w:p w14:paraId="2F6A9041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and the use of these is mandatory for all ECB Premier Leagues. Leagues are empowered to</w:t>
      </w:r>
    </w:p>
    <w:p w14:paraId="262CE92D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adapt the GCR, as they feel appropriate for their own local needs, provided the general</w:t>
      </w:r>
    </w:p>
    <w:p w14:paraId="23FA3BD7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principles and processes to be used are consistent. This document defines the disciplinary</w:t>
      </w:r>
    </w:p>
    <w:p w14:paraId="51D66E70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process that will apply to all matches in the jurisdiction of the KCL.</w:t>
      </w:r>
    </w:p>
    <w:p w14:paraId="2A579588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3.</w:t>
      </w:r>
      <w:r>
        <w:rPr>
          <w:rFonts w:ascii="Helvetica" w:hAnsi="Helvetica"/>
          <w:color w:val="444444"/>
          <w:sz w:val="21"/>
          <w:szCs w:val="21"/>
        </w:rPr>
        <w:t xml:space="preserve"> The purpose of the GCR is to set consistent standards of conduct and </w:t>
      </w:r>
      <w:proofErr w:type="spellStart"/>
      <w:r>
        <w:rPr>
          <w:rFonts w:ascii="Helvetica" w:hAnsi="Helvetica"/>
          <w:color w:val="444444"/>
          <w:sz w:val="21"/>
          <w:szCs w:val="21"/>
        </w:rPr>
        <w:t>behaviour</w:t>
      </w:r>
      <w:proofErr w:type="spellEnd"/>
      <w:r>
        <w:rPr>
          <w:rFonts w:ascii="Helvetica" w:hAnsi="Helvetica"/>
          <w:color w:val="444444"/>
          <w:sz w:val="21"/>
          <w:szCs w:val="21"/>
        </w:rPr>
        <w:t xml:space="preserve"> and</w:t>
      </w:r>
    </w:p>
    <w:p w14:paraId="7D1049E2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provide a single set of regulations, which can be applied consistently at the top end of</w:t>
      </w:r>
    </w:p>
    <w:p w14:paraId="74EF6E3E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recreational cricket. This will ensure that disciplinary matters are dealt with in a fair,</w:t>
      </w:r>
    </w:p>
    <w:p w14:paraId="20652634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 xml:space="preserve">efficient and consistent manner by cricket </w:t>
      </w:r>
      <w:proofErr w:type="spellStart"/>
      <w:r>
        <w:rPr>
          <w:rFonts w:ascii="Helvetica" w:hAnsi="Helvetica"/>
          <w:color w:val="444444"/>
          <w:sz w:val="21"/>
          <w:szCs w:val="21"/>
        </w:rPr>
        <w:t>organisations</w:t>
      </w:r>
      <w:proofErr w:type="spellEnd"/>
      <w:r>
        <w:rPr>
          <w:rFonts w:ascii="Helvetica" w:hAnsi="Helvetica"/>
          <w:color w:val="444444"/>
          <w:sz w:val="21"/>
          <w:szCs w:val="21"/>
        </w:rPr>
        <w:t xml:space="preserve"> and aid cricket </w:t>
      </w:r>
      <w:proofErr w:type="spellStart"/>
      <w:r>
        <w:rPr>
          <w:rFonts w:ascii="Helvetica" w:hAnsi="Helvetica"/>
          <w:color w:val="444444"/>
          <w:sz w:val="21"/>
          <w:szCs w:val="21"/>
        </w:rPr>
        <w:t>organisations</w:t>
      </w:r>
      <w:proofErr w:type="spellEnd"/>
      <w:r>
        <w:rPr>
          <w:rFonts w:ascii="Helvetica" w:hAnsi="Helvetica"/>
          <w:color w:val="444444"/>
          <w:sz w:val="21"/>
          <w:szCs w:val="21"/>
        </w:rPr>
        <w:t xml:space="preserve"> when</w:t>
      </w:r>
    </w:p>
    <w:p w14:paraId="63775F19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establishing and running their disciplinary processes. The regulations also contain sanction</w:t>
      </w:r>
    </w:p>
    <w:p w14:paraId="7588237C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guidelines, which will ensure there is more consistency across recreational cricket. It is to</w:t>
      </w:r>
    </w:p>
    <w:p w14:paraId="02C65159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the benefit of cricket that broadly the same process and sanctions that will apply to a</w:t>
      </w:r>
    </w:p>
    <w:p w14:paraId="0D2B7C35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lastRenderedPageBreak/>
        <w:t>participant, whether they are based in the North-East or the South-West. Conducting a fair</w:t>
      </w:r>
    </w:p>
    <w:p w14:paraId="5848AB90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 xml:space="preserve">and transparent disciplinary process will also help to protect cricket </w:t>
      </w:r>
      <w:proofErr w:type="spellStart"/>
      <w:r>
        <w:rPr>
          <w:rFonts w:ascii="Helvetica" w:hAnsi="Helvetica"/>
          <w:color w:val="444444"/>
          <w:sz w:val="21"/>
          <w:szCs w:val="21"/>
        </w:rPr>
        <w:t>organisations</w:t>
      </w:r>
      <w:proofErr w:type="spellEnd"/>
      <w:r>
        <w:rPr>
          <w:rFonts w:ascii="Helvetica" w:hAnsi="Helvetica"/>
          <w:color w:val="444444"/>
          <w:sz w:val="21"/>
          <w:szCs w:val="21"/>
        </w:rPr>
        <w:t xml:space="preserve"> from legal</w:t>
      </w:r>
    </w:p>
    <w:p w14:paraId="76EA8785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or reputational damage.</w:t>
      </w:r>
    </w:p>
    <w:p w14:paraId="1E5DF088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4.</w:t>
      </w:r>
      <w:r>
        <w:rPr>
          <w:rFonts w:ascii="Helvetica" w:hAnsi="Helvetica"/>
          <w:color w:val="444444"/>
          <w:sz w:val="21"/>
          <w:szCs w:val="21"/>
        </w:rPr>
        <w:t> For all matches within its jurisdiction the KCL is responsible for both the disciplinary</w:t>
      </w:r>
    </w:p>
    <w:p w14:paraId="14E14496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process and the appeal process. The KCL remains committed to working with Clubs who play</w:t>
      </w:r>
    </w:p>
    <w:p w14:paraId="2110E44B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in the league. Whilst retaining responsibility for ensuring all disciplinary issues are dealt with</w:t>
      </w:r>
    </w:p>
    <w:p w14:paraId="2012D4C2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appropriately and in keeping with the requirements of the GCR, the KCL will continue to</w:t>
      </w:r>
    </w:p>
    <w:p w14:paraId="0D78E335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expect each Club to engage appropriately with the KCL and apply appropriate sanctions</w:t>
      </w:r>
    </w:p>
    <w:p w14:paraId="71B11BBA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accordingly.</w:t>
      </w:r>
    </w:p>
    <w:p w14:paraId="3281A69B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5.</w:t>
      </w:r>
      <w:r>
        <w:rPr>
          <w:rFonts w:ascii="Helvetica" w:hAnsi="Helvetica"/>
          <w:color w:val="444444"/>
          <w:sz w:val="21"/>
          <w:szCs w:val="21"/>
        </w:rPr>
        <w:t> The regulations cover both on-field offences and off-field offences (such as inappropriate</w:t>
      </w:r>
    </w:p>
    <w:p w14:paraId="32E161B3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 xml:space="preserve">comments on social media). As cricket </w:t>
      </w:r>
      <w:proofErr w:type="spellStart"/>
      <w:r>
        <w:rPr>
          <w:rFonts w:ascii="Helvetica" w:hAnsi="Helvetica"/>
          <w:color w:val="444444"/>
          <w:sz w:val="21"/>
          <w:szCs w:val="21"/>
        </w:rPr>
        <w:t>organisations</w:t>
      </w:r>
      <w:proofErr w:type="spellEnd"/>
      <w:r>
        <w:rPr>
          <w:rFonts w:ascii="Helvetica" w:hAnsi="Helvetica"/>
          <w:color w:val="444444"/>
          <w:sz w:val="21"/>
          <w:szCs w:val="21"/>
        </w:rPr>
        <w:t xml:space="preserve"> will be aware, there has been (and will</w:t>
      </w:r>
    </w:p>
    <w:p w14:paraId="0B6DDE42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 xml:space="preserve">no doubt </w:t>
      </w:r>
      <w:proofErr w:type="gramStart"/>
      <w:r>
        <w:rPr>
          <w:rFonts w:ascii="Helvetica" w:hAnsi="Helvetica"/>
          <w:color w:val="444444"/>
          <w:sz w:val="21"/>
          <w:szCs w:val="21"/>
        </w:rPr>
        <w:t>continue</w:t>
      </w:r>
      <w:proofErr w:type="gramEnd"/>
      <w:r>
        <w:rPr>
          <w:rFonts w:ascii="Helvetica" w:hAnsi="Helvetica"/>
          <w:color w:val="444444"/>
          <w:sz w:val="21"/>
          <w:szCs w:val="21"/>
        </w:rPr>
        <w:t xml:space="preserve"> to be), an increase in cases involving off-field offences and the</w:t>
      </w:r>
    </w:p>
    <w:p w14:paraId="10F42F5E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 xml:space="preserve">regulations will help cricket </w:t>
      </w:r>
      <w:proofErr w:type="spellStart"/>
      <w:r>
        <w:rPr>
          <w:rFonts w:ascii="Helvetica" w:hAnsi="Helvetica"/>
          <w:color w:val="444444"/>
          <w:sz w:val="21"/>
          <w:szCs w:val="21"/>
        </w:rPr>
        <w:t>organisations</w:t>
      </w:r>
      <w:proofErr w:type="spellEnd"/>
      <w:r>
        <w:rPr>
          <w:rFonts w:ascii="Helvetica" w:hAnsi="Helvetica"/>
          <w:color w:val="444444"/>
          <w:sz w:val="21"/>
          <w:szCs w:val="21"/>
        </w:rPr>
        <w:t xml:space="preserve"> to navigate the disciplinary process when such</w:t>
      </w:r>
    </w:p>
    <w:p w14:paraId="02C9F521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complex issues arise.</w:t>
      </w:r>
    </w:p>
    <w:p w14:paraId="18CDAD83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6.</w:t>
      </w:r>
      <w:r>
        <w:rPr>
          <w:rFonts w:ascii="Helvetica" w:hAnsi="Helvetica"/>
          <w:color w:val="444444"/>
          <w:sz w:val="21"/>
          <w:szCs w:val="21"/>
        </w:rPr>
        <w:t xml:space="preserve"> Whereas the GCR deal with poor </w:t>
      </w:r>
      <w:proofErr w:type="spellStart"/>
      <w:r>
        <w:rPr>
          <w:rFonts w:ascii="Helvetica" w:hAnsi="Helvetica"/>
          <w:color w:val="444444"/>
          <w:sz w:val="21"/>
          <w:szCs w:val="21"/>
        </w:rPr>
        <w:t>behaviour</w:t>
      </w:r>
      <w:proofErr w:type="spellEnd"/>
      <w:r>
        <w:rPr>
          <w:rFonts w:ascii="Helvetica" w:hAnsi="Helvetica"/>
          <w:color w:val="444444"/>
          <w:sz w:val="21"/>
          <w:szCs w:val="21"/>
        </w:rPr>
        <w:t>, generally reported by an umpire/witness, the</w:t>
      </w:r>
    </w:p>
    <w:p w14:paraId="258628C0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 xml:space="preserve">responsibility for upholding standards of </w:t>
      </w:r>
      <w:proofErr w:type="spellStart"/>
      <w:r>
        <w:rPr>
          <w:rFonts w:ascii="Helvetica" w:hAnsi="Helvetica"/>
          <w:color w:val="444444"/>
          <w:sz w:val="21"/>
          <w:szCs w:val="21"/>
        </w:rPr>
        <w:t>behaviour</w:t>
      </w:r>
      <w:proofErr w:type="spellEnd"/>
      <w:r>
        <w:rPr>
          <w:rFonts w:ascii="Helvetica" w:hAnsi="Helvetica"/>
          <w:color w:val="444444"/>
          <w:sz w:val="21"/>
          <w:szCs w:val="21"/>
        </w:rPr>
        <w:t xml:space="preserve"> always lies squarely with the Clubs, and</w:t>
      </w:r>
    </w:p>
    <w:p w14:paraId="26D61409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particularly the captain of each team on the day.</w:t>
      </w:r>
    </w:p>
    <w:p w14:paraId="7DCB5F47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Note: The Spirit of Cricket, which is now incorporated in the Laws of Cricket (and is set out in</w:t>
      </w:r>
    </w:p>
    <w:p w14:paraId="7E1327F7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Appendix 2).</w:t>
      </w:r>
    </w:p>
    <w:p w14:paraId="3FF134A1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7.</w:t>
      </w:r>
      <w:r>
        <w:rPr>
          <w:rFonts w:ascii="Helvetica" w:hAnsi="Helvetica"/>
          <w:color w:val="444444"/>
          <w:sz w:val="21"/>
          <w:szCs w:val="21"/>
        </w:rPr>
        <w:t xml:space="preserve"> All Clubs must take a firm stand to uphold high standards of </w:t>
      </w:r>
      <w:proofErr w:type="spellStart"/>
      <w:r>
        <w:rPr>
          <w:rFonts w:ascii="Helvetica" w:hAnsi="Helvetica"/>
          <w:color w:val="444444"/>
          <w:sz w:val="21"/>
          <w:szCs w:val="21"/>
        </w:rPr>
        <w:t>behaviour</w:t>
      </w:r>
      <w:proofErr w:type="spellEnd"/>
      <w:r>
        <w:rPr>
          <w:rFonts w:ascii="Helvetica" w:hAnsi="Helvetica"/>
          <w:color w:val="444444"/>
          <w:sz w:val="21"/>
          <w:szCs w:val="21"/>
        </w:rPr>
        <w:t>, whether an</w:t>
      </w:r>
    </w:p>
    <w:p w14:paraId="237CCEBF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incident is reported or not, and to ensure that any appropriate action is taken.</w:t>
      </w:r>
    </w:p>
    <w:p w14:paraId="06142917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Each member Club MUST have in place a disciplinary procedure within its own rules.</w:t>
      </w:r>
    </w:p>
    <w:p w14:paraId="4E791792" w14:textId="77777777" w:rsidR="00C207CB" w:rsidRDefault="00C207CB" w:rsidP="00C207CB">
      <w:pPr>
        <w:pStyle w:val="p12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NOTE: Copy of Club Code of Conduct / Discipline Process to held on file by the League.</w:t>
      </w:r>
    </w:p>
    <w:p w14:paraId="168A0911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 xml:space="preserve">8. Every player registered to play in the KCL explicitly acknowledges by virtue of </w:t>
      </w:r>
      <w:proofErr w:type="gramStart"/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their</w:t>
      </w:r>
      <w:proofErr w:type="gramEnd"/>
    </w:p>
    <w:p w14:paraId="488AA086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 xml:space="preserve">registration the constitution of the KCL and </w:t>
      </w:r>
      <w:proofErr w:type="gramStart"/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in particular the</w:t>
      </w:r>
      <w:proofErr w:type="gramEnd"/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 xml:space="preserve"> powers of the KCL in relation</w:t>
      </w:r>
    </w:p>
    <w:p w14:paraId="093D1C3C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to conduct and breaches of the rules, including the procedures specified and undertakes</w:t>
      </w:r>
    </w:p>
    <w:p w14:paraId="0870DE53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to be bound by them, including the powers of suspension, without recourse to appeal</w:t>
      </w:r>
    </w:p>
    <w:p w14:paraId="6D0DD64A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unless such appeal is so specified.</w:t>
      </w:r>
    </w:p>
    <w:p w14:paraId="46E2C14E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9. </w:t>
      </w:r>
      <w:r>
        <w:rPr>
          <w:rFonts w:ascii="Helvetica" w:hAnsi="Helvetica"/>
          <w:color w:val="444444"/>
          <w:sz w:val="21"/>
          <w:szCs w:val="21"/>
        </w:rPr>
        <w:t>Independent Discipline Adjudicators to which the GCR applies and any executive member</w:t>
      </w:r>
    </w:p>
    <w:p w14:paraId="041EA0E3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of the KCL (including, but not limited to, the Discipline Manager and Appeal Panel Members)</w:t>
      </w:r>
    </w:p>
    <w:p w14:paraId="260EC5E3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involved in any proceedings subject to the GCR, shall not be held liable for any acts or</w:t>
      </w:r>
    </w:p>
    <w:p w14:paraId="1FCA4964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omissions in relation to any such proceedings.</w:t>
      </w:r>
    </w:p>
    <w:p w14:paraId="2E6E5673" w14:textId="77777777" w:rsidR="00C207CB" w:rsidRDefault="00C207CB" w:rsidP="00C207CB">
      <w:pPr>
        <w:pStyle w:val="p11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lastRenderedPageBreak/>
        <w:t>Section 2 – Conduct Obligations</w:t>
      </w:r>
    </w:p>
    <w:p w14:paraId="59F73A70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i/>
          <w:iCs/>
          <w:color w:val="444444"/>
          <w:sz w:val="21"/>
          <w:szCs w:val="21"/>
          <w:bdr w:val="none" w:sz="0" w:space="0" w:color="auto" w:frame="1"/>
        </w:rPr>
        <w:t>On and around the field of play</w:t>
      </w:r>
    </w:p>
    <w:p w14:paraId="7C89D185" w14:textId="77777777" w:rsidR="00C207CB" w:rsidRDefault="00C207CB" w:rsidP="00C207CB">
      <w:pPr>
        <w:pStyle w:val="p1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1.</w:t>
      </w:r>
      <w:r>
        <w:rPr>
          <w:rFonts w:ascii="Helvetica" w:hAnsi="Helvetica"/>
          <w:color w:val="444444"/>
          <w:sz w:val="21"/>
          <w:szCs w:val="21"/>
        </w:rPr>
        <w:t> Any cricketer shall be in breach of these regulations, at the relevant level of offence detailed</w:t>
      </w:r>
    </w:p>
    <w:p w14:paraId="4E37DEAA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below, if they do not conduct themselves fairly and properly on and around the field of play and</w:t>
      </w:r>
    </w:p>
    <w:p w14:paraId="506609A1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otherwise in accordance with the Laws of Cricket or the Spirit of Cricket. Such conduct, which will</w:t>
      </w:r>
    </w:p>
    <w:p w14:paraId="758C5893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result in a breach of these regulations, shall include any misconduct of a cricketer on any match day</w:t>
      </w:r>
    </w:p>
    <w:p w14:paraId="242EFF9B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as specified in Law 42 of the Laws of Cricket, namely:</w:t>
      </w:r>
    </w:p>
    <w:p w14:paraId="3A10AF0E" w14:textId="77777777" w:rsidR="00C207CB" w:rsidRDefault="00C207CB" w:rsidP="00C207CB">
      <w:pPr>
        <w:pStyle w:val="p14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** Offence Levels **</w:t>
      </w:r>
    </w:p>
    <w:p w14:paraId="2D188C72" w14:textId="77777777" w:rsidR="00C207CB" w:rsidRDefault="00C207CB" w:rsidP="00C207CB">
      <w:pPr>
        <w:pStyle w:val="p1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Level 1</w:t>
      </w:r>
    </w:p>
    <w:p w14:paraId="21D0BB85" w14:textId="77777777" w:rsidR="00C207CB" w:rsidRDefault="00C207CB" w:rsidP="00C207CB">
      <w:pPr>
        <w:pStyle w:val="p1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(a)</w:t>
      </w:r>
      <w:r>
        <w:rPr>
          <w:rFonts w:ascii="Helvetica" w:hAnsi="Helvetica"/>
          <w:color w:val="444444"/>
          <w:sz w:val="21"/>
          <w:szCs w:val="21"/>
        </w:rPr>
        <w:t> Willfully mistreating any part of the cricket ground or any equipment or implements</w:t>
      </w:r>
    </w:p>
    <w:p w14:paraId="5FB6A971" w14:textId="77777777" w:rsidR="00C207CB" w:rsidRDefault="00C207CB" w:rsidP="00C207CB">
      <w:pPr>
        <w:pStyle w:val="p1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used in the match.</w:t>
      </w:r>
    </w:p>
    <w:p w14:paraId="7D8F42DE" w14:textId="77777777" w:rsidR="00C207CB" w:rsidRDefault="00C207CB" w:rsidP="00C207CB">
      <w:pPr>
        <w:pStyle w:val="p1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(b)</w:t>
      </w:r>
      <w:r>
        <w:rPr>
          <w:rFonts w:ascii="Helvetica" w:hAnsi="Helvetica"/>
          <w:color w:val="444444"/>
          <w:sz w:val="21"/>
          <w:szCs w:val="21"/>
        </w:rPr>
        <w:t> Showing dissent at a match official’s decision by word or action.</w:t>
      </w:r>
    </w:p>
    <w:p w14:paraId="7C053149" w14:textId="77777777" w:rsidR="00C207CB" w:rsidRDefault="00C207CB" w:rsidP="00C207CB">
      <w:pPr>
        <w:pStyle w:val="p1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(c)</w:t>
      </w:r>
      <w:r>
        <w:rPr>
          <w:rFonts w:ascii="Helvetica" w:hAnsi="Helvetica"/>
          <w:color w:val="444444"/>
          <w:sz w:val="21"/>
          <w:szCs w:val="21"/>
        </w:rPr>
        <w:t> Using language that, in the circumstances, is obscene, offensive, or insulting.</w:t>
      </w:r>
    </w:p>
    <w:p w14:paraId="6E40BA46" w14:textId="77777777" w:rsidR="00C207CB" w:rsidRDefault="00C207CB" w:rsidP="00C207CB">
      <w:pPr>
        <w:pStyle w:val="p1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(d)</w:t>
      </w:r>
      <w:r>
        <w:rPr>
          <w:rFonts w:ascii="Helvetica" w:hAnsi="Helvetica"/>
          <w:color w:val="444444"/>
          <w:sz w:val="21"/>
          <w:szCs w:val="21"/>
        </w:rPr>
        <w:t> Appealing excessively.</w:t>
      </w:r>
    </w:p>
    <w:p w14:paraId="4436F9E7" w14:textId="77777777" w:rsidR="00C207CB" w:rsidRDefault="00C207CB" w:rsidP="00C207CB">
      <w:pPr>
        <w:pStyle w:val="p1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(e)</w:t>
      </w:r>
      <w:r>
        <w:rPr>
          <w:rFonts w:ascii="Helvetica" w:hAnsi="Helvetica"/>
          <w:color w:val="444444"/>
          <w:sz w:val="21"/>
          <w:szCs w:val="21"/>
        </w:rPr>
        <w:t> Advancing towards a match official in an aggressive manner when appealing.</w:t>
      </w:r>
    </w:p>
    <w:p w14:paraId="0C1DF11B" w14:textId="77777777" w:rsidR="00C207CB" w:rsidRDefault="00C207CB" w:rsidP="00C207CB">
      <w:pPr>
        <w:pStyle w:val="p1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(f)</w:t>
      </w:r>
      <w:r>
        <w:rPr>
          <w:rFonts w:ascii="Helvetica" w:hAnsi="Helvetica"/>
          <w:color w:val="444444"/>
          <w:sz w:val="21"/>
          <w:szCs w:val="21"/>
        </w:rPr>
        <w:t> Any other misconduct, the nature of which is equivalent to a Level 1 offence.</w:t>
      </w:r>
    </w:p>
    <w:p w14:paraId="73B758A5" w14:textId="77777777" w:rsidR="00C207CB" w:rsidRDefault="00C207CB" w:rsidP="00C207CB">
      <w:pPr>
        <w:pStyle w:val="p1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Level 2</w:t>
      </w:r>
    </w:p>
    <w:p w14:paraId="5BD0A8DA" w14:textId="77777777" w:rsidR="00C207CB" w:rsidRDefault="00C207CB" w:rsidP="00C207CB">
      <w:pPr>
        <w:pStyle w:val="p1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(a)</w:t>
      </w:r>
      <w:r>
        <w:rPr>
          <w:rFonts w:ascii="Helvetica" w:hAnsi="Helvetica"/>
          <w:color w:val="444444"/>
          <w:sz w:val="21"/>
          <w:szCs w:val="21"/>
        </w:rPr>
        <w:t> Showing serious dissent at a match official’s decision by word or action.</w:t>
      </w:r>
    </w:p>
    <w:p w14:paraId="6EEA9739" w14:textId="77777777" w:rsidR="00C207CB" w:rsidRDefault="00C207CB" w:rsidP="00C207CB">
      <w:pPr>
        <w:pStyle w:val="p1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(b)</w:t>
      </w:r>
      <w:r>
        <w:rPr>
          <w:rFonts w:ascii="Helvetica" w:hAnsi="Helvetica"/>
          <w:color w:val="444444"/>
          <w:sz w:val="21"/>
          <w:szCs w:val="21"/>
        </w:rPr>
        <w:t> Making inappropriate and deliberate physical contact (direct or indirect) with another</w:t>
      </w:r>
    </w:p>
    <w:p w14:paraId="38B8525B" w14:textId="77777777" w:rsidR="00C207CB" w:rsidRDefault="00C207CB" w:rsidP="00C207CB">
      <w:pPr>
        <w:pStyle w:val="p1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cricketer.</w:t>
      </w:r>
    </w:p>
    <w:p w14:paraId="123C2F13" w14:textId="77777777" w:rsidR="00C207CB" w:rsidRDefault="00C207CB" w:rsidP="00C207CB">
      <w:pPr>
        <w:pStyle w:val="p1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(c)</w:t>
      </w:r>
      <w:r>
        <w:rPr>
          <w:rFonts w:ascii="Helvetica" w:hAnsi="Helvetica"/>
          <w:color w:val="444444"/>
          <w:sz w:val="21"/>
          <w:szCs w:val="21"/>
        </w:rPr>
        <w:t> Throwing the ball at a cricketer, match official, or another person in an inappropriate and</w:t>
      </w:r>
    </w:p>
    <w:p w14:paraId="29E6A05B" w14:textId="77777777" w:rsidR="00C207CB" w:rsidRDefault="00C207CB" w:rsidP="00C207CB">
      <w:pPr>
        <w:pStyle w:val="p1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dangerous manner.</w:t>
      </w:r>
    </w:p>
    <w:p w14:paraId="0FA27C3B" w14:textId="77777777" w:rsidR="00C207CB" w:rsidRDefault="00C207CB" w:rsidP="00C207CB">
      <w:pPr>
        <w:pStyle w:val="p1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(d)</w:t>
      </w:r>
      <w:r>
        <w:rPr>
          <w:rFonts w:ascii="Helvetica" w:hAnsi="Helvetica"/>
          <w:color w:val="444444"/>
          <w:sz w:val="21"/>
          <w:szCs w:val="21"/>
        </w:rPr>
        <w:t> Using language or gesture to another cricketer, match official, team official or spectator</w:t>
      </w:r>
    </w:p>
    <w:p w14:paraId="6784AD9C" w14:textId="77777777" w:rsidR="00C207CB" w:rsidRDefault="00C207CB" w:rsidP="00C207CB">
      <w:pPr>
        <w:pStyle w:val="p1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that, in the circumstances, is obscene or of a seriously insulting nature.</w:t>
      </w:r>
    </w:p>
    <w:p w14:paraId="68053321" w14:textId="77777777" w:rsidR="00C207CB" w:rsidRDefault="00C207CB" w:rsidP="00C207CB">
      <w:pPr>
        <w:pStyle w:val="p1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(e)</w:t>
      </w:r>
      <w:r>
        <w:rPr>
          <w:rFonts w:ascii="Helvetica" w:hAnsi="Helvetica"/>
          <w:color w:val="444444"/>
          <w:sz w:val="21"/>
          <w:szCs w:val="21"/>
        </w:rPr>
        <w:t> Any other misconduct, the nature of which is equivalent to a Level 2 offence.</w:t>
      </w:r>
    </w:p>
    <w:p w14:paraId="2A8763B0" w14:textId="77777777" w:rsidR="00C207CB" w:rsidRDefault="00C207CB" w:rsidP="00C207CB">
      <w:pPr>
        <w:pStyle w:val="p1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Level 3</w:t>
      </w:r>
    </w:p>
    <w:p w14:paraId="27082397" w14:textId="77777777" w:rsidR="00C207CB" w:rsidRDefault="00C207CB" w:rsidP="00C207CB">
      <w:pPr>
        <w:pStyle w:val="p1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(a)</w:t>
      </w:r>
      <w:r>
        <w:rPr>
          <w:rFonts w:ascii="Helvetica" w:hAnsi="Helvetica"/>
          <w:color w:val="444444"/>
          <w:sz w:val="21"/>
          <w:szCs w:val="21"/>
        </w:rPr>
        <w:t xml:space="preserve"> Intimidating a match official by language or </w:t>
      </w:r>
      <w:proofErr w:type="spellStart"/>
      <w:r>
        <w:rPr>
          <w:rFonts w:ascii="Helvetica" w:hAnsi="Helvetica"/>
          <w:color w:val="444444"/>
          <w:sz w:val="21"/>
          <w:szCs w:val="21"/>
        </w:rPr>
        <w:t>behaviour</w:t>
      </w:r>
      <w:proofErr w:type="spellEnd"/>
      <w:r>
        <w:rPr>
          <w:rFonts w:ascii="Helvetica" w:hAnsi="Helvetica"/>
          <w:color w:val="444444"/>
          <w:sz w:val="21"/>
          <w:szCs w:val="21"/>
        </w:rPr>
        <w:t>; and/or</w:t>
      </w:r>
    </w:p>
    <w:p w14:paraId="7E4A2AB9" w14:textId="77777777" w:rsidR="00C207CB" w:rsidRDefault="00C207CB" w:rsidP="00C207CB">
      <w:pPr>
        <w:pStyle w:val="p1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(b)</w:t>
      </w:r>
      <w:r>
        <w:rPr>
          <w:rFonts w:ascii="Helvetica" w:hAnsi="Helvetica"/>
          <w:color w:val="444444"/>
          <w:sz w:val="21"/>
          <w:szCs w:val="21"/>
        </w:rPr>
        <w:t> Threatening to assault a cricketer or any other person except a match official; or</w:t>
      </w:r>
    </w:p>
    <w:p w14:paraId="7E55F75C" w14:textId="77777777" w:rsidR="00C207CB" w:rsidRDefault="00C207CB" w:rsidP="00C207CB">
      <w:pPr>
        <w:pStyle w:val="p1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(c)</w:t>
      </w:r>
      <w:r>
        <w:rPr>
          <w:rFonts w:ascii="Helvetica" w:hAnsi="Helvetica"/>
          <w:color w:val="444444"/>
          <w:sz w:val="21"/>
          <w:szCs w:val="21"/>
        </w:rPr>
        <w:t> Any other misconduct, the nature of which is equivalent to a Level 3 offence.</w:t>
      </w:r>
    </w:p>
    <w:p w14:paraId="42FF83E0" w14:textId="77777777" w:rsidR="00C207CB" w:rsidRDefault="00C207CB" w:rsidP="00C207CB">
      <w:pPr>
        <w:pStyle w:val="p1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Level 4</w:t>
      </w:r>
    </w:p>
    <w:p w14:paraId="5F73012A" w14:textId="77777777" w:rsidR="00C207CB" w:rsidRDefault="00C207CB" w:rsidP="00C207CB">
      <w:pPr>
        <w:pStyle w:val="p1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(a)</w:t>
      </w:r>
      <w:r>
        <w:rPr>
          <w:rFonts w:ascii="Helvetica" w:hAnsi="Helvetica"/>
          <w:color w:val="444444"/>
          <w:sz w:val="21"/>
          <w:szCs w:val="21"/>
        </w:rPr>
        <w:t> Threatening to assault a match official.</w:t>
      </w:r>
    </w:p>
    <w:p w14:paraId="5A008B76" w14:textId="77777777" w:rsidR="00C207CB" w:rsidRDefault="00C207CB" w:rsidP="00C207CB">
      <w:pPr>
        <w:pStyle w:val="p1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(b)</w:t>
      </w:r>
      <w:r>
        <w:rPr>
          <w:rFonts w:ascii="Helvetica" w:hAnsi="Helvetica"/>
          <w:color w:val="444444"/>
          <w:sz w:val="21"/>
          <w:szCs w:val="21"/>
        </w:rPr>
        <w:t> Physically assaulting a cricketer or any other person; and/or</w:t>
      </w:r>
    </w:p>
    <w:p w14:paraId="61F31A96" w14:textId="77777777" w:rsidR="00C207CB" w:rsidRDefault="00C207CB" w:rsidP="00C207CB">
      <w:pPr>
        <w:pStyle w:val="p1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</w:t>
      </w: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c)</w:t>
      </w:r>
      <w:r>
        <w:rPr>
          <w:rFonts w:ascii="Helvetica" w:hAnsi="Helvetica"/>
          <w:color w:val="444444"/>
          <w:sz w:val="21"/>
          <w:szCs w:val="21"/>
        </w:rPr>
        <w:t> Committing any other act of violence.</w:t>
      </w:r>
    </w:p>
    <w:p w14:paraId="464FDBD6" w14:textId="77777777" w:rsidR="00C207CB" w:rsidRDefault="00C207CB" w:rsidP="00C207CB">
      <w:pPr>
        <w:pStyle w:val="p1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(d)</w:t>
      </w:r>
      <w:r>
        <w:rPr>
          <w:rFonts w:ascii="Helvetica" w:hAnsi="Helvetica"/>
          <w:color w:val="444444"/>
          <w:sz w:val="21"/>
          <w:szCs w:val="21"/>
        </w:rPr>
        <w:t> Any other misconduct, the nature of which is equivalent to a Level 4 offence.</w:t>
      </w:r>
    </w:p>
    <w:p w14:paraId="00B17770" w14:textId="77777777" w:rsidR="00C207CB" w:rsidRDefault="00C207CB" w:rsidP="00C207CB">
      <w:pPr>
        <w:pStyle w:val="p1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Level 4 Plus</w:t>
      </w:r>
    </w:p>
    <w:p w14:paraId="333FBD3C" w14:textId="77777777" w:rsidR="00C207CB" w:rsidRDefault="00C207CB" w:rsidP="00C207CB">
      <w:pPr>
        <w:pStyle w:val="p1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(a) Making inappropriate and deliberate and/or dangerous physical contact (direct or</w:t>
      </w:r>
    </w:p>
    <w:p w14:paraId="2F4B6D75" w14:textId="77777777" w:rsidR="00C207CB" w:rsidRDefault="00C207CB" w:rsidP="00C207CB">
      <w:pPr>
        <w:pStyle w:val="p1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indirect) with an umpire; and/or</w:t>
      </w:r>
    </w:p>
    <w:p w14:paraId="7BB2EB7E" w14:textId="77777777" w:rsidR="00C207CB" w:rsidRDefault="00C207CB" w:rsidP="00C207CB">
      <w:pPr>
        <w:pStyle w:val="p1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(b) Physically assaulting a match official.</w:t>
      </w:r>
    </w:p>
    <w:p w14:paraId="1A013BFF" w14:textId="77777777" w:rsidR="00C207CB" w:rsidRDefault="00C207CB" w:rsidP="00C207CB">
      <w:pPr>
        <w:pStyle w:val="p1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2.</w:t>
      </w:r>
      <w:r>
        <w:rPr>
          <w:rFonts w:ascii="Helvetica" w:hAnsi="Helvetica"/>
          <w:color w:val="444444"/>
          <w:sz w:val="21"/>
          <w:szCs w:val="21"/>
        </w:rPr>
        <w:t> A cricketer shall also be in breach of these regulations on and around the field of play if they:</w:t>
      </w:r>
    </w:p>
    <w:p w14:paraId="3C67610E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(a) commit any breach of Law 41; or</w:t>
      </w:r>
    </w:p>
    <w:p w14:paraId="6503317F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lastRenderedPageBreak/>
        <w:t>(b) act in a manner contrary to the ECB’s Anti-Discrimination Code; or</w:t>
      </w:r>
    </w:p>
    <w:p w14:paraId="468EC60E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(c) conduct themselves in a manner or act in a manner which is improper, or which may be</w:t>
      </w:r>
    </w:p>
    <w:p w14:paraId="6E50D6A8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prejudicial to the interests of cricket, or which may bring the ECB, the game of cricket or any</w:t>
      </w:r>
    </w:p>
    <w:p w14:paraId="2E47E77D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cricketer or group of cricketers into disrepute.</w:t>
      </w:r>
    </w:p>
    <w:p w14:paraId="17887503" w14:textId="77777777" w:rsidR="00C207CB" w:rsidRDefault="00C207CB" w:rsidP="00C207CB">
      <w:pPr>
        <w:pStyle w:val="p1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3.</w:t>
      </w:r>
      <w:r>
        <w:rPr>
          <w:rFonts w:ascii="Helvetica" w:hAnsi="Helvetica"/>
          <w:color w:val="444444"/>
          <w:sz w:val="21"/>
          <w:szCs w:val="21"/>
        </w:rPr>
        <w:t> Any coach, match official or Club official shall be in breach of these regulations if they fail to</w:t>
      </w:r>
    </w:p>
    <w:p w14:paraId="68FDBC52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conduct themselves fairly and properly on any part of the cricket ground on any match day. Conduct,</w:t>
      </w:r>
    </w:p>
    <w:p w14:paraId="692E7386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which is not fair and proper and will therefore result in a breach of these regulations shall include,</w:t>
      </w:r>
    </w:p>
    <w:p w14:paraId="3612BE70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but not be limited to:</w:t>
      </w:r>
    </w:p>
    <w:p w14:paraId="0820919A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(a) making inappropriate and deliberate and/or dangerous physical contact with, threatening to</w:t>
      </w:r>
    </w:p>
    <w:p w14:paraId="647E7C49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assault, physically assaulting or committing any act of violence towards any other participant</w:t>
      </w:r>
    </w:p>
    <w:p w14:paraId="6372F753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(including a match official) or any member of the public;</w:t>
      </w:r>
    </w:p>
    <w:p w14:paraId="4C872031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 xml:space="preserve">(b) showing dissent at a match official’s decision by language or </w:t>
      </w:r>
      <w:proofErr w:type="spellStart"/>
      <w:r>
        <w:rPr>
          <w:rFonts w:ascii="Helvetica" w:hAnsi="Helvetica"/>
          <w:color w:val="444444"/>
          <w:sz w:val="21"/>
          <w:szCs w:val="21"/>
        </w:rPr>
        <w:t>behaviour</w:t>
      </w:r>
      <w:proofErr w:type="spellEnd"/>
      <w:r>
        <w:rPr>
          <w:rFonts w:ascii="Helvetica" w:hAnsi="Helvetica"/>
          <w:color w:val="444444"/>
          <w:sz w:val="21"/>
          <w:szCs w:val="21"/>
        </w:rPr>
        <w:t>, advancing towards a</w:t>
      </w:r>
    </w:p>
    <w:p w14:paraId="76EAC6FF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match official in an aggressive manner when appealing or intimidating a match official by language</w:t>
      </w:r>
    </w:p>
    <w:p w14:paraId="27E1249E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 xml:space="preserve">or </w:t>
      </w:r>
      <w:proofErr w:type="spellStart"/>
      <w:r>
        <w:rPr>
          <w:rFonts w:ascii="Helvetica" w:hAnsi="Helvetica"/>
          <w:color w:val="444444"/>
          <w:sz w:val="21"/>
          <w:szCs w:val="21"/>
        </w:rPr>
        <w:t>behaviour</w:t>
      </w:r>
      <w:proofErr w:type="spellEnd"/>
      <w:r>
        <w:rPr>
          <w:rFonts w:ascii="Helvetica" w:hAnsi="Helvetica"/>
          <w:color w:val="444444"/>
          <w:sz w:val="21"/>
          <w:szCs w:val="21"/>
        </w:rPr>
        <w:t>;</w:t>
      </w:r>
    </w:p>
    <w:p w14:paraId="03467E2B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(c) using language that, in the circumstances, is obscene, offensive, insulting or seriously insulting;</w:t>
      </w:r>
    </w:p>
    <w:p w14:paraId="4262F703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(d) making an obscene or seriously insulting gesture;</w:t>
      </w:r>
    </w:p>
    <w:p w14:paraId="69AAFB31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(e) conducting themselves in a manner or acting in a manner which is improper, or which may be</w:t>
      </w:r>
    </w:p>
    <w:p w14:paraId="5F73741F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prejudicial to the interests of cricket, or which may bring the ECB, the game of cricket or any</w:t>
      </w:r>
    </w:p>
    <w:p w14:paraId="6B3AA39F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cricketer or group of cricketers into disrepute; and/or</w:t>
      </w:r>
    </w:p>
    <w:p w14:paraId="43A40D36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(f) acting in a manner contrary to the ECB’s Anti-Discrimination Code.</w:t>
      </w:r>
    </w:p>
    <w:p w14:paraId="079BB39A" w14:textId="77777777" w:rsidR="00C207CB" w:rsidRDefault="00C207CB" w:rsidP="00C207CB">
      <w:pPr>
        <w:pStyle w:val="p1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4.</w:t>
      </w:r>
      <w:r>
        <w:rPr>
          <w:rFonts w:ascii="Helvetica" w:hAnsi="Helvetica"/>
          <w:color w:val="444444"/>
          <w:sz w:val="21"/>
          <w:szCs w:val="21"/>
        </w:rPr>
        <w:t> If a match official considers that there has been an on-field breach, they will make a written</w:t>
      </w:r>
    </w:p>
    <w:p w14:paraId="7B45CC65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report to the KCL Discipline Manager (DM</w:t>
      </w:r>
      <w:proofErr w:type="gramStart"/>
      <w:r>
        <w:rPr>
          <w:rFonts w:ascii="Helvetica" w:hAnsi="Helvetica"/>
          <w:color w:val="444444"/>
          <w:sz w:val="21"/>
          <w:szCs w:val="21"/>
        </w:rPr>
        <w:t>).This</w:t>
      </w:r>
      <w:proofErr w:type="gramEnd"/>
      <w:r>
        <w:rPr>
          <w:rFonts w:ascii="Helvetica" w:hAnsi="Helvetica"/>
          <w:color w:val="444444"/>
          <w:sz w:val="21"/>
          <w:szCs w:val="21"/>
        </w:rPr>
        <w:t xml:space="preserve"> written report shall be made irrespective of any</w:t>
      </w:r>
    </w:p>
    <w:p w14:paraId="3FBF3A66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action the match official may have taken on the field of play. Other individuals can also report on-</w:t>
      </w:r>
    </w:p>
    <w:p w14:paraId="263030B3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field breaches either to a match official, in which case the match official will make a written report,</w:t>
      </w:r>
    </w:p>
    <w:p w14:paraId="21C90E1C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or to the DM directly by way of written report (for example, if the on-field breach relates to a match</w:t>
      </w:r>
    </w:p>
    <w:p w14:paraId="392EFBCC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 xml:space="preserve">official). If there is no match official appointed to a particular match, individuals can report </w:t>
      </w:r>
      <w:proofErr w:type="gramStart"/>
      <w:r>
        <w:rPr>
          <w:rFonts w:ascii="Helvetica" w:hAnsi="Helvetica"/>
          <w:color w:val="444444"/>
          <w:sz w:val="21"/>
          <w:szCs w:val="21"/>
        </w:rPr>
        <w:t>on-field</w:t>
      </w:r>
      <w:proofErr w:type="gramEnd"/>
    </w:p>
    <w:p w14:paraId="5A7EA0B7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breaches to a captain or Club official who can then make a written report to the DM on their behalf.</w:t>
      </w:r>
    </w:p>
    <w:p w14:paraId="46E883FE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i/>
          <w:iCs/>
          <w:color w:val="444444"/>
          <w:sz w:val="21"/>
          <w:szCs w:val="21"/>
          <w:bdr w:val="none" w:sz="0" w:space="0" w:color="auto" w:frame="1"/>
        </w:rPr>
        <w:t>Captain / Team Responsibility</w:t>
      </w:r>
    </w:p>
    <w:p w14:paraId="611C763F" w14:textId="77777777" w:rsidR="00C207CB" w:rsidRDefault="00C207CB" w:rsidP="00C207CB">
      <w:pPr>
        <w:pStyle w:val="p1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5.</w:t>
      </w:r>
      <w:r>
        <w:rPr>
          <w:rFonts w:ascii="Helvetica" w:hAnsi="Helvetica"/>
          <w:color w:val="444444"/>
          <w:sz w:val="21"/>
          <w:szCs w:val="21"/>
        </w:rPr>
        <w:t> If any cricketer commits two or more breaches (</w:t>
      </w:r>
      <w:r>
        <w:rPr>
          <w:rFonts w:ascii="Helvetica" w:hAnsi="Helvetica"/>
          <w:i/>
          <w:iCs/>
          <w:color w:val="444444"/>
          <w:sz w:val="21"/>
          <w:szCs w:val="21"/>
          <w:bdr w:val="none" w:sz="0" w:space="0" w:color="auto" w:frame="1"/>
        </w:rPr>
        <w:t>Conduct Obligations on and around the field of</w:t>
      </w:r>
    </w:p>
    <w:p w14:paraId="1BF139F6" w14:textId="77777777" w:rsidR="00C207CB" w:rsidRDefault="00C207CB" w:rsidP="00C207CB">
      <w:pPr>
        <w:pStyle w:val="p1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i/>
          <w:iCs/>
          <w:color w:val="444444"/>
          <w:sz w:val="21"/>
          <w:szCs w:val="21"/>
          <w:bdr w:val="none" w:sz="0" w:space="0" w:color="auto" w:frame="1"/>
        </w:rPr>
        <w:lastRenderedPageBreak/>
        <w:t>play)</w:t>
      </w:r>
      <w:r>
        <w:rPr>
          <w:rFonts w:ascii="Helvetica" w:hAnsi="Helvetica"/>
          <w:color w:val="444444"/>
          <w:sz w:val="21"/>
          <w:szCs w:val="21"/>
        </w:rPr>
        <w:t>, which take place during or immediately before or after a match, when playing for the same</w:t>
      </w:r>
    </w:p>
    <w:p w14:paraId="10495B80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Club in a season it shall automatically be a separate offence of failing to ensure that the relevant</w:t>
      </w:r>
    </w:p>
    <w:p w14:paraId="6947FBC3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cricketers have complied with their obligations for each of:</w:t>
      </w:r>
    </w:p>
    <w:p w14:paraId="099265DF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(a) any person who captained the team in each of the relevant match(es); and</w:t>
      </w:r>
    </w:p>
    <w:p w14:paraId="505AE36B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(b) the Club the cricketer was playing for.</w:t>
      </w:r>
    </w:p>
    <w:p w14:paraId="49D35DAE" w14:textId="77777777" w:rsidR="00C207CB" w:rsidRDefault="00C207CB" w:rsidP="00C207CB">
      <w:pPr>
        <w:pStyle w:val="p1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6.</w:t>
      </w:r>
      <w:r>
        <w:rPr>
          <w:rFonts w:ascii="Helvetica" w:hAnsi="Helvetica"/>
          <w:color w:val="444444"/>
          <w:sz w:val="21"/>
          <w:szCs w:val="21"/>
        </w:rPr>
        <w:t xml:space="preserve"> Clubs shall also be held responsible for disorderly </w:t>
      </w:r>
      <w:proofErr w:type="spellStart"/>
      <w:r>
        <w:rPr>
          <w:rFonts w:ascii="Helvetica" w:hAnsi="Helvetica"/>
          <w:color w:val="444444"/>
          <w:sz w:val="21"/>
          <w:szCs w:val="21"/>
        </w:rPr>
        <w:t>behaviour</w:t>
      </w:r>
      <w:proofErr w:type="spellEnd"/>
      <w:r>
        <w:rPr>
          <w:rFonts w:ascii="Helvetica" w:hAnsi="Helvetica"/>
          <w:color w:val="444444"/>
          <w:sz w:val="21"/>
          <w:szCs w:val="21"/>
        </w:rPr>
        <w:t xml:space="preserve"> at any part of the cricket ground on</w:t>
      </w:r>
    </w:p>
    <w:p w14:paraId="4CBDC5EF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any match day by their members and spectators, unless they can show that:</w:t>
      </w:r>
    </w:p>
    <w:p w14:paraId="275F46FB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(a) they took adequate steps to ensure that their members and spectators behaved in an orderly</w:t>
      </w:r>
    </w:p>
    <w:p w14:paraId="0D32C6E8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fashion; and/or</w:t>
      </w:r>
    </w:p>
    <w:p w14:paraId="70055CD7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(b) they did not or could not control entry to that part of the cricket ground by the relevant</w:t>
      </w:r>
    </w:p>
    <w:p w14:paraId="18C7848A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spectators and it would therefore not be fair for them to be held responsible.</w:t>
      </w:r>
    </w:p>
    <w:p w14:paraId="39347348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i/>
          <w:iCs/>
          <w:color w:val="444444"/>
          <w:sz w:val="21"/>
          <w:szCs w:val="21"/>
          <w:bdr w:val="none" w:sz="0" w:space="0" w:color="auto" w:frame="1"/>
        </w:rPr>
        <w:t>Off-field conduct</w:t>
      </w:r>
    </w:p>
    <w:p w14:paraId="2C376022" w14:textId="77777777" w:rsidR="00C207CB" w:rsidRDefault="00C207CB" w:rsidP="00C207CB">
      <w:pPr>
        <w:pStyle w:val="p1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7.</w:t>
      </w:r>
      <w:r>
        <w:rPr>
          <w:rFonts w:ascii="Helvetica" w:hAnsi="Helvetica"/>
          <w:color w:val="444444"/>
          <w:sz w:val="21"/>
          <w:szCs w:val="21"/>
        </w:rPr>
        <w:t> A participant shall be in breach of these regulations if they commit any misconduct as set out</w:t>
      </w:r>
    </w:p>
    <w:p w14:paraId="636FBD0F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below which either relates to their participation in recreational Cricket and/or is of a sufficiently</w:t>
      </w:r>
    </w:p>
    <w:p w14:paraId="50B4D7F1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serious nature to justify disciplinary action being taken in relation to their participation in</w:t>
      </w:r>
    </w:p>
    <w:p w14:paraId="44CD1D2E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recreational Cricket:</w:t>
      </w:r>
    </w:p>
    <w:p w14:paraId="0BE54561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(a) making an abusive, obscene, offensive or otherwise insulting comment or gesture (in any form) in</w:t>
      </w:r>
    </w:p>
    <w:p w14:paraId="75A361A4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relation to any other participant or any other person;</w:t>
      </w:r>
    </w:p>
    <w:p w14:paraId="17E5D4C1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(b) any act of violence towards another person;</w:t>
      </w:r>
    </w:p>
    <w:p w14:paraId="671FB379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 xml:space="preserve">(c) engaging in </w:t>
      </w:r>
      <w:proofErr w:type="spellStart"/>
      <w:r>
        <w:rPr>
          <w:rFonts w:ascii="Helvetica" w:hAnsi="Helvetica"/>
          <w:color w:val="444444"/>
          <w:sz w:val="21"/>
          <w:szCs w:val="21"/>
        </w:rPr>
        <w:t>behaviour</w:t>
      </w:r>
      <w:proofErr w:type="spellEnd"/>
      <w:r>
        <w:rPr>
          <w:rFonts w:ascii="Helvetica" w:hAnsi="Helvetica"/>
          <w:color w:val="444444"/>
          <w:sz w:val="21"/>
          <w:szCs w:val="21"/>
        </w:rPr>
        <w:t xml:space="preserve"> that constitutes any form of abuse or harassment, whether physical,</w:t>
      </w:r>
    </w:p>
    <w:p w14:paraId="46350E1C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sexual, emotional, neglectful or bullying in nature;</w:t>
      </w:r>
    </w:p>
    <w:p w14:paraId="7C6B2A40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(d) any breach of the ECB Anti-Discrimination Code;</w:t>
      </w:r>
    </w:p>
    <w:p w14:paraId="3640D089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(e) making any adverse public statement or comment in any form and by any means about the</w:t>
      </w:r>
    </w:p>
    <w:p w14:paraId="6F8CF833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performance and/or decision(s) of any match official(s);</w:t>
      </w:r>
    </w:p>
    <w:p w14:paraId="0E1AB3F7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(f) failing to report to their Club, any relevant criminal offence for which they have been subject to</w:t>
      </w:r>
    </w:p>
    <w:p w14:paraId="3176D2BD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investigation and/or charged with;</w:t>
      </w:r>
    </w:p>
    <w:p w14:paraId="367F657E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(g) conducting themselves in a manner, or doing or omitting to do anything which is or may be</w:t>
      </w:r>
    </w:p>
    <w:p w14:paraId="50655B87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prejudicial to the best interests of cricket, or which may bring or does bring the game of cricket or</w:t>
      </w:r>
    </w:p>
    <w:p w14:paraId="5B753231" w14:textId="77777777" w:rsidR="00C207CB" w:rsidRDefault="00C207CB" w:rsidP="00C207CB">
      <w:pPr>
        <w:pStyle w:val="p1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the KCL/ECB</w:t>
      </w: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 </w:t>
      </w:r>
      <w:r>
        <w:rPr>
          <w:rFonts w:ascii="Helvetica" w:hAnsi="Helvetica"/>
          <w:color w:val="444444"/>
          <w:sz w:val="21"/>
          <w:szCs w:val="21"/>
        </w:rPr>
        <w:t>into disrepute; engaging in any corrupt conduct in relation to cricket, in particular:</w:t>
      </w:r>
    </w:p>
    <w:p w14:paraId="3A136E13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lastRenderedPageBreak/>
        <w:t>(</w:t>
      </w:r>
      <w:proofErr w:type="spellStart"/>
      <w:r>
        <w:rPr>
          <w:rFonts w:ascii="Helvetica" w:hAnsi="Helvetica"/>
          <w:color w:val="444444"/>
          <w:sz w:val="21"/>
          <w:szCs w:val="21"/>
        </w:rPr>
        <w:t>i</w:t>
      </w:r>
      <w:proofErr w:type="spellEnd"/>
      <w:r>
        <w:rPr>
          <w:rFonts w:ascii="Helvetica" w:hAnsi="Helvetica"/>
          <w:color w:val="444444"/>
          <w:sz w:val="21"/>
          <w:szCs w:val="21"/>
        </w:rPr>
        <w:t>) fixing the result, progress, conduct or any aspect of a match;</w:t>
      </w:r>
    </w:p>
    <w:p w14:paraId="16729470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(ii) ensuring the occurrence of a particular incident in a match;</w:t>
      </w:r>
    </w:p>
    <w:p w14:paraId="44B555BE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(iii) accepting a bribe to conduct the activities described in (a) or (b) above; and/or</w:t>
      </w:r>
    </w:p>
    <w:p w14:paraId="7BA737AE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(iv) receiving a custodial sentence for any of the activities described in (a)-(c) above; and/or</w:t>
      </w:r>
    </w:p>
    <w:p w14:paraId="5910105C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(h) failing to comply with any decisions or sanctions validly imposed on them following due process</w:t>
      </w:r>
    </w:p>
    <w:p w14:paraId="585086E4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as prescribed by these regulations.</w:t>
      </w:r>
    </w:p>
    <w:p w14:paraId="2453C121" w14:textId="77777777" w:rsidR="00C207CB" w:rsidRDefault="00C207CB" w:rsidP="00C207CB">
      <w:pPr>
        <w:pStyle w:val="p1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8. </w:t>
      </w:r>
      <w:r>
        <w:rPr>
          <w:rFonts w:ascii="Helvetica" w:hAnsi="Helvetica"/>
          <w:color w:val="444444"/>
          <w:sz w:val="21"/>
          <w:szCs w:val="21"/>
        </w:rPr>
        <w:t>A Club shall be in breach of these regulations if, at any time:</w:t>
      </w:r>
    </w:p>
    <w:p w14:paraId="3C24E2D5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 xml:space="preserve">(a) it fails to take reasonable steps to ensure the good </w:t>
      </w:r>
      <w:proofErr w:type="spellStart"/>
      <w:r>
        <w:rPr>
          <w:rFonts w:ascii="Helvetica" w:hAnsi="Helvetica"/>
          <w:color w:val="444444"/>
          <w:sz w:val="21"/>
          <w:szCs w:val="21"/>
        </w:rPr>
        <w:t>behaviour</w:t>
      </w:r>
      <w:proofErr w:type="spellEnd"/>
      <w:r>
        <w:rPr>
          <w:rFonts w:ascii="Helvetica" w:hAnsi="Helvetica"/>
          <w:color w:val="444444"/>
          <w:sz w:val="21"/>
          <w:szCs w:val="21"/>
        </w:rPr>
        <w:t xml:space="preserve"> and conduct of their participants</w:t>
      </w:r>
    </w:p>
    <w:p w14:paraId="6E1EE908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for any breach of these regulations;</w:t>
      </w:r>
    </w:p>
    <w:p w14:paraId="32DEC813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 xml:space="preserve">(b) it knowingly permits a cricketer who is suspended </w:t>
      </w:r>
      <w:proofErr w:type="gramStart"/>
      <w:r>
        <w:rPr>
          <w:rFonts w:ascii="Helvetica" w:hAnsi="Helvetica"/>
          <w:color w:val="444444"/>
          <w:sz w:val="21"/>
          <w:szCs w:val="21"/>
        </w:rPr>
        <w:t>as a result of</w:t>
      </w:r>
      <w:proofErr w:type="gramEnd"/>
      <w:r>
        <w:rPr>
          <w:rFonts w:ascii="Helvetica" w:hAnsi="Helvetica"/>
          <w:color w:val="444444"/>
          <w:sz w:val="21"/>
          <w:szCs w:val="21"/>
        </w:rPr>
        <w:t xml:space="preserve"> a previous breach of these</w:t>
      </w:r>
    </w:p>
    <w:p w14:paraId="27AE5799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regulations to play in any match or competition;</w:t>
      </w:r>
    </w:p>
    <w:p w14:paraId="66634220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(c) any of its participants commit any serious, collective or repeated breaches of these regulations;</w:t>
      </w:r>
    </w:p>
    <w:p w14:paraId="08ECB2A6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(d) it commits any breach of its obligations under the ECB Anti-Discrimination Code; and/or</w:t>
      </w:r>
    </w:p>
    <w:p w14:paraId="7B8E48CB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(e) it fails to comply with any decision(s) and/or sanction(s) validly imposed on it or on any person</w:t>
      </w:r>
    </w:p>
    <w:p w14:paraId="1C8B8052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 xml:space="preserve">within the </w:t>
      </w:r>
      <w:proofErr w:type="spellStart"/>
      <w:r>
        <w:rPr>
          <w:rFonts w:ascii="Helvetica" w:hAnsi="Helvetica"/>
          <w:color w:val="444444"/>
          <w:sz w:val="21"/>
          <w:szCs w:val="21"/>
        </w:rPr>
        <w:t>organisation</w:t>
      </w:r>
      <w:proofErr w:type="spellEnd"/>
      <w:r>
        <w:rPr>
          <w:rFonts w:ascii="Helvetica" w:hAnsi="Helvetica"/>
          <w:color w:val="444444"/>
          <w:sz w:val="21"/>
          <w:szCs w:val="21"/>
        </w:rPr>
        <w:t>, which has arisen following due process as prescribed by these regulations.</w:t>
      </w:r>
    </w:p>
    <w:p w14:paraId="2EC684E9" w14:textId="77777777" w:rsidR="00C207CB" w:rsidRDefault="00C207CB" w:rsidP="00C207CB">
      <w:pPr>
        <w:pStyle w:val="p1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9.</w:t>
      </w:r>
      <w:r>
        <w:rPr>
          <w:rFonts w:ascii="Helvetica" w:hAnsi="Helvetica"/>
          <w:color w:val="444444"/>
          <w:sz w:val="21"/>
          <w:szCs w:val="21"/>
        </w:rPr>
        <w:t> Participants are considered responsible for any relevant posts on their social media accounts and</w:t>
      </w:r>
    </w:p>
    <w:p w14:paraId="10E59E30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may be in breach of these regulations for posting, repeating, commenting or supporting posts or</w:t>
      </w:r>
    </w:p>
    <w:p w14:paraId="53F24C1C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comments by others (e.g. ‘retweeting’ or ‘liking’) on social media.</w:t>
      </w:r>
    </w:p>
    <w:p w14:paraId="115EC29D" w14:textId="77777777" w:rsidR="00C207CB" w:rsidRDefault="00C207CB" w:rsidP="00C207CB">
      <w:pPr>
        <w:pStyle w:val="p11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Section 3 – Disciplinary Process</w:t>
      </w:r>
    </w:p>
    <w:p w14:paraId="7B5CBED9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1.</w:t>
      </w:r>
      <w:r>
        <w:rPr>
          <w:rFonts w:ascii="Helvetica" w:hAnsi="Helvetica"/>
          <w:color w:val="444444"/>
          <w:sz w:val="21"/>
          <w:szCs w:val="21"/>
        </w:rPr>
        <w:t> The disciplinary process commences on confirmation of receipt of a written report via</w:t>
      </w:r>
    </w:p>
    <w:p w14:paraId="3012856A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email to </w:t>
      </w: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kcldiscipline@outlook.com</w:t>
      </w:r>
    </w:p>
    <w:p w14:paraId="519513A4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This </w:t>
      </w: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MUST</w:t>
      </w:r>
      <w:r>
        <w:rPr>
          <w:rFonts w:ascii="Helvetica" w:hAnsi="Helvetica"/>
          <w:color w:val="444444"/>
          <w:sz w:val="21"/>
          <w:szCs w:val="21"/>
        </w:rPr>
        <w:t> be by 5pm Monday following the match at which the alleged incident took place</w:t>
      </w:r>
    </w:p>
    <w:p w14:paraId="5F1F5624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or within seven [7] days after the event occurred, in the case of off-field conduct.</w:t>
      </w:r>
    </w:p>
    <w:p w14:paraId="50387B91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In exceptional circumstances, if the written report cannot be sent within these deadlines,</w:t>
      </w:r>
    </w:p>
    <w:p w14:paraId="21E9575F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 phone call</w:t>
      </w: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 MUST</w:t>
      </w:r>
      <w:r>
        <w:rPr>
          <w:rFonts w:ascii="Helvetica" w:hAnsi="Helvetica"/>
          <w:color w:val="444444"/>
          <w:sz w:val="21"/>
          <w:szCs w:val="21"/>
        </w:rPr>
        <w:t> be made to the DM to explain the brief nature of the report and why it</w:t>
      </w:r>
    </w:p>
    <w:p w14:paraId="0FC9AE5B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can’t be sent in time.</w:t>
      </w:r>
    </w:p>
    <w:p w14:paraId="4732A08A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Any reports submitted after these deadlines, without a phone call being made, will not be</w:t>
      </w:r>
    </w:p>
    <w:p w14:paraId="7C45B2E8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considered.</w:t>
      </w:r>
    </w:p>
    <w:p w14:paraId="18ED7A40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2</w:t>
      </w:r>
      <w:r>
        <w:rPr>
          <w:rFonts w:ascii="Helvetica" w:hAnsi="Helvetica"/>
          <w:color w:val="444444"/>
          <w:sz w:val="21"/>
          <w:szCs w:val="21"/>
        </w:rPr>
        <w:t>. ALL reports will be investigated by the DM or Deputy DM. The investigation MUST be</w:t>
      </w:r>
    </w:p>
    <w:p w14:paraId="6977A86A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concluded within fourteen [14] days after the written report of the alleged incident is</w:t>
      </w:r>
    </w:p>
    <w:p w14:paraId="2E84C912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received.</w:t>
      </w:r>
    </w:p>
    <w:p w14:paraId="372273DB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lastRenderedPageBreak/>
        <w:t>3.</w:t>
      </w:r>
      <w:r>
        <w:rPr>
          <w:rFonts w:ascii="Helvetica" w:hAnsi="Helvetica"/>
          <w:color w:val="444444"/>
          <w:sz w:val="21"/>
          <w:szCs w:val="21"/>
        </w:rPr>
        <w:t xml:space="preserve"> The DM must consider whether there </w:t>
      </w:r>
      <w:proofErr w:type="gramStart"/>
      <w:r>
        <w:rPr>
          <w:rFonts w:ascii="Helvetica" w:hAnsi="Helvetica"/>
          <w:color w:val="444444"/>
          <w:sz w:val="21"/>
          <w:szCs w:val="21"/>
        </w:rPr>
        <w:t>is</w:t>
      </w:r>
      <w:proofErr w:type="gramEnd"/>
      <w:r>
        <w:rPr>
          <w:rFonts w:ascii="Helvetica" w:hAnsi="Helvetica"/>
          <w:color w:val="444444"/>
          <w:sz w:val="21"/>
          <w:szCs w:val="21"/>
        </w:rPr>
        <w:t xml:space="preserve"> sufficient information and/or grounds to charge</w:t>
      </w:r>
    </w:p>
    <w:p w14:paraId="3FC37ADD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the relevant participant or Club with a breach of these regulations.</w:t>
      </w:r>
    </w:p>
    <w:p w14:paraId="494D561D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If further information is required, the DM shall conduct any further investigation that is</w:t>
      </w:r>
    </w:p>
    <w:p w14:paraId="36ED6A9B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necessary within fourteen [14] days of the receipt of the written report.</w:t>
      </w:r>
    </w:p>
    <w:p w14:paraId="4D1F8E81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4.</w:t>
      </w:r>
      <w:r>
        <w:rPr>
          <w:rFonts w:ascii="Helvetica" w:hAnsi="Helvetica"/>
          <w:color w:val="444444"/>
          <w:sz w:val="21"/>
          <w:szCs w:val="21"/>
        </w:rPr>
        <w:t xml:space="preserve"> If the DM considers that there </w:t>
      </w:r>
      <w:proofErr w:type="gramStart"/>
      <w:r>
        <w:rPr>
          <w:rFonts w:ascii="Helvetica" w:hAnsi="Helvetica"/>
          <w:color w:val="444444"/>
          <w:sz w:val="21"/>
          <w:szCs w:val="21"/>
        </w:rPr>
        <w:t>is</w:t>
      </w:r>
      <w:proofErr w:type="gramEnd"/>
      <w:r>
        <w:rPr>
          <w:rFonts w:ascii="Helvetica" w:hAnsi="Helvetica"/>
          <w:color w:val="444444"/>
          <w:sz w:val="21"/>
          <w:szCs w:val="21"/>
        </w:rPr>
        <w:t xml:space="preserve"> sufficient information and/or grounds, the DM will issue</w:t>
      </w:r>
    </w:p>
    <w:p w14:paraId="4EAACEAB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 charge letter (outlining the alleged offence and offence level) to the respondent (or the</w:t>
      </w:r>
    </w:p>
    <w:p w14:paraId="09C74DDE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participant’s Club to share with the participant charged).</w:t>
      </w:r>
    </w:p>
    <w:p w14:paraId="3E02E5A9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If the DM considers that there is not, the DM will inform the individual who submitted the</w:t>
      </w:r>
    </w:p>
    <w:p w14:paraId="10315E16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report that no further action will be taken and will provide written reasons why.</w:t>
      </w:r>
    </w:p>
    <w:p w14:paraId="50F335BA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The decision made by the DM not to charge, can be appealed by the Chair of the KCL.</w:t>
      </w:r>
    </w:p>
    <w:p w14:paraId="1D610234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5. </w:t>
      </w:r>
      <w:r>
        <w:rPr>
          <w:rFonts w:ascii="Helvetica" w:hAnsi="Helvetica"/>
          <w:color w:val="444444"/>
          <w:sz w:val="21"/>
          <w:szCs w:val="21"/>
        </w:rPr>
        <w:t>If a participant is charged with a Level 4 offence or a repeat offence where there is a</w:t>
      </w:r>
    </w:p>
    <w:p w14:paraId="2D9E525E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realistic chance of a match ban of ten [10] or more matches or expulsion from the KCL, the</w:t>
      </w:r>
    </w:p>
    <w:p w14:paraId="2DCAB2F2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participant will be automatically suspended from ALL cricket activities until the case has</w:t>
      </w:r>
    </w:p>
    <w:p w14:paraId="543FBCBD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been dealt with. In that case, the hearing</w:t>
      </w: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 MUST</w:t>
      </w:r>
      <w:r>
        <w:rPr>
          <w:rFonts w:ascii="Helvetica" w:hAnsi="Helvetica"/>
          <w:color w:val="444444"/>
          <w:sz w:val="21"/>
          <w:szCs w:val="21"/>
        </w:rPr>
        <w:t> be completed within fourteen [14] days</w:t>
      </w:r>
    </w:p>
    <w:p w14:paraId="2C387BCC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unless dispensation has been granted by the Independent Discipline Adjudicator (IDA) and</w:t>
      </w:r>
    </w:p>
    <w:p w14:paraId="0DF2127C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written reasons for the delay given to the participant charged.</w:t>
      </w:r>
    </w:p>
    <w:p w14:paraId="1ABBDC91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6.</w:t>
      </w:r>
      <w:r>
        <w:rPr>
          <w:rFonts w:ascii="Helvetica" w:hAnsi="Helvetica"/>
          <w:color w:val="444444"/>
          <w:sz w:val="21"/>
          <w:szCs w:val="21"/>
        </w:rPr>
        <w:t> If the charge and level of offence is accepted by the participant/Club, the case will be</w:t>
      </w:r>
    </w:p>
    <w:p w14:paraId="34095F06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heard by an IDA. They will be totally independent of the KCL. They will then decide the</w:t>
      </w:r>
    </w:p>
    <w:p w14:paraId="668F336E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applicable sanction. The respondent may accept the charge but elect to have a personal</w:t>
      </w:r>
    </w:p>
    <w:p w14:paraId="1EB50364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hearing so that the IDA can hear their plea of mitigation. This will normally be heard no later</w:t>
      </w:r>
    </w:p>
    <w:p w14:paraId="214FD38B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than fourteen [14] days after the charge being accepted.</w:t>
      </w:r>
    </w:p>
    <w:p w14:paraId="0E734887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(See Section 4 in relation to Personal Hearings).</w:t>
      </w:r>
    </w:p>
    <w:p w14:paraId="77B20C07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7.</w:t>
      </w:r>
      <w:r>
        <w:rPr>
          <w:rFonts w:ascii="Helvetica" w:hAnsi="Helvetica"/>
          <w:color w:val="444444"/>
          <w:sz w:val="21"/>
          <w:szCs w:val="21"/>
        </w:rPr>
        <w:t> If the alleged charge or offence level is not accepted, the respondent can have their case</w:t>
      </w:r>
    </w:p>
    <w:p w14:paraId="04845019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 xml:space="preserve">considered by the IDA </w:t>
      </w:r>
      <w:proofErr w:type="gramStart"/>
      <w:r>
        <w:rPr>
          <w:rFonts w:ascii="Helvetica" w:hAnsi="Helvetica"/>
          <w:color w:val="444444"/>
          <w:sz w:val="21"/>
          <w:szCs w:val="21"/>
        </w:rPr>
        <w:t>on the basis of</w:t>
      </w:r>
      <w:proofErr w:type="gramEnd"/>
      <w:r>
        <w:rPr>
          <w:rFonts w:ascii="Helvetica" w:hAnsi="Helvetica"/>
          <w:color w:val="444444"/>
          <w:sz w:val="21"/>
          <w:szCs w:val="21"/>
        </w:rPr>
        <w:t xml:space="preserve"> written statements alone or they can elect to have a</w:t>
      </w:r>
    </w:p>
    <w:p w14:paraId="6301839B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personal hearing.</w:t>
      </w:r>
    </w:p>
    <w:p w14:paraId="4C22B7CF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(See Section 4 in relation to Personal Hearings).</w:t>
      </w:r>
    </w:p>
    <w:p w14:paraId="6AF26C9E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8.</w:t>
      </w:r>
      <w:r>
        <w:rPr>
          <w:rFonts w:ascii="Helvetica" w:hAnsi="Helvetica"/>
          <w:color w:val="444444"/>
          <w:sz w:val="21"/>
          <w:szCs w:val="21"/>
        </w:rPr>
        <w:t> The IDA will determine whether the alleged offence(s) has been committed and if so, at</w:t>
      </w:r>
    </w:p>
    <w:p w14:paraId="713DE33B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what level. ALL decisions by an IDA or by an Appeal Panel (see below) will be accompanied</w:t>
      </w:r>
    </w:p>
    <w:p w14:paraId="6E43359B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by full written reasons. These written reasons will be provided to the DM and the</w:t>
      </w:r>
    </w:p>
    <w:p w14:paraId="236C8029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respondent and their Club, normally within three [3] working days of the hearing’s</w:t>
      </w:r>
    </w:p>
    <w:p w14:paraId="147D5A52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lastRenderedPageBreak/>
        <w:t>completion. The burden of proof for all decisions made is based upon the civil test of</w:t>
      </w:r>
    </w:p>
    <w:p w14:paraId="27FEC2D3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‘</w:t>
      </w:r>
      <w:proofErr w:type="gramStart"/>
      <w:r>
        <w:rPr>
          <w:rFonts w:ascii="Helvetica" w:hAnsi="Helvetica"/>
          <w:color w:val="444444"/>
          <w:sz w:val="21"/>
          <w:szCs w:val="21"/>
        </w:rPr>
        <w:t>balance</w:t>
      </w:r>
      <w:proofErr w:type="gramEnd"/>
      <w:r>
        <w:rPr>
          <w:rFonts w:ascii="Helvetica" w:hAnsi="Helvetica"/>
          <w:color w:val="444444"/>
          <w:sz w:val="21"/>
          <w:szCs w:val="21"/>
        </w:rPr>
        <w:t xml:space="preserve"> of probabilities’, that is whether the offence is more likely than not to have</w:t>
      </w:r>
    </w:p>
    <w:p w14:paraId="7384D39E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occurred.</w:t>
      </w:r>
    </w:p>
    <w:p w14:paraId="49B752BA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9.</w:t>
      </w:r>
      <w:r>
        <w:rPr>
          <w:rFonts w:ascii="Helvetica" w:hAnsi="Helvetica"/>
          <w:color w:val="444444"/>
          <w:sz w:val="21"/>
          <w:szCs w:val="21"/>
        </w:rPr>
        <w:t xml:space="preserve"> The IDA’s decision can be appealed to an Appeal Panel by the relevant participant or </w:t>
      </w:r>
      <w:proofErr w:type="gramStart"/>
      <w:r>
        <w:rPr>
          <w:rFonts w:ascii="Helvetica" w:hAnsi="Helvetica"/>
          <w:color w:val="444444"/>
          <w:sz w:val="21"/>
          <w:szCs w:val="21"/>
        </w:rPr>
        <w:t>their</w:t>
      </w:r>
      <w:proofErr w:type="gramEnd"/>
    </w:p>
    <w:p w14:paraId="18ED8CDA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Club or by the Chair of the KCL.</w:t>
      </w: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 </w:t>
      </w:r>
      <w:r>
        <w:rPr>
          <w:rFonts w:ascii="Helvetica" w:hAnsi="Helvetica"/>
          <w:color w:val="444444"/>
          <w:sz w:val="21"/>
          <w:szCs w:val="21"/>
        </w:rPr>
        <w:t>The appeal hearing will consist of an IDA (that did not hear</w:t>
      </w:r>
    </w:p>
    <w:p w14:paraId="6C415485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the original case) who will Chair the Appeal Panel, and two independent members. The</w:t>
      </w:r>
    </w:p>
    <w:p w14:paraId="21545D8A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Appeal Panel’s decision will be final and there is no further right of appeal.</w:t>
      </w:r>
    </w:p>
    <w:p w14:paraId="3C954E46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10.</w:t>
      </w:r>
      <w:r>
        <w:rPr>
          <w:rFonts w:ascii="Helvetica" w:hAnsi="Helvetica"/>
          <w:color w:val="444444"/>
          <w:sz w:val="21"/>
          <w:szCs w:val="21"/>
        </w:rPr>
        <w:t> There is no right of appeal for any Level 1 offence in Tier 1A or KCL cup competitions</w:t>
      </w:r>
    </w:p>
    <w:p w14:paraId="46E8B6C9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where one or more panel umpires are officiating, and the report(s) is/are by panel</w:t>
      </w:r>
    </w:p>
    <w:p w14:paraId="68B91150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umpire(s), except where there is a case of mistaken identity, this must be backed by video</w:t>
      </w:r>
    </w:p>
    <w:p w14:paraId="1EDA112B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evidence or where the alleged offence is committed by a match official. This also includes</w:t>
      </w:r>
    </w:p>
    <w:p w14:paraId="2ED14FB3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where an IDA finds an offence proved at Level 1, even if it was originally charged at a higher</w:t>
      </w:r>
    </w:p>
    <w:p w14:paraId="2EEB5EE5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level.</w:t>
      </w:r>
    </w:p>
    <w:p w14:paraId="16A43B01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11.</w:t>
      </w:r>
      <w:r>
        <w:rPr>
          <w:rFonts w:ascii="Helvetica" w:hAnsi="Helvetica"/>
          <w:color w:val="444444"/>
          <w:sz w:val="21"/>
          <w:szCs w:val="21"/>
        </w:rPr>
        <w:t> The notice of appeal must contain at least one of the following grounds of appeal.</w:t>
      </w:r>
    </w:p>
    <w:p w14:paraId="3578579A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proofErr w:type="spellStart"/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i</w:t>
      </w:r>
      <w:proofErr w:type="spellEnd"/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)</w:t>
      </w:r>
      <w:r>
        <w:rPr>
          <w:rFonts w:ascii="Helvetica" w:hAnsi="Helvetica"/>
          <w:color w:val="444444"/>
          <w:sz w:val="21"/>
          <w:szCs w:val="21"/>
        </w:rPr>
        <w:t> The IDA came to a decision to which no reasonable Adjudicator could have come to</w:t>
      </w:r>
    </w:p>
    <w:p w14:paraId="64C5784C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regarding verdict only.</w:t>
      </w:r>
    </w:p>
    <w:p w14:paraId="06A4F526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ii)</w:t>
      </w:r>
      <w:r>
        <w:rPr>
          <w:rFonts w:ascii="Helvetica" w:hAnsi="Helvetica"/>
          <w:color w:val="444444"/>
          <w:sz w:val="21"/>
          <w:szCs w:val="21"/>
        </w:rPr>
        <w:t> There was a serious procedural irregularity, which includes the IDA or DM not following</w:t>
      </w:r>
    </w:p>
    <w:p w14:paraId="015D57C0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the procedure set out in these regulations, in a way which significantly impacted the rights</w:t>
      </w:r>
    </w:p>
    <w:p w14:paraId="74FC02EA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of the appellant to have a fair hearing and caused the decision to be unjust.</w:t>
      </w:r>
    </w:p>
    <w:p w14:paraId="0308C49F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iii)</w:t>
      </w:r>
      <w:r>
        <w:rPr>
          <w:rFonts w:ascii="Helvetica" w:hAnsi="Helvetica"/>
          <w:color w:val="444444"/>
          <w:sz w:val="21"/>
          <w:szCs w:val="21"/>
        </w:rPr>
        <w:t> There is fresh evidence (in which case the notice of appeal must state why the evidence</w:t>
      </w:r>
    </w:p>
    <w:p w14:paraId="026BBF23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could not be presented at the original hearing or before the original decision was made and</w:t>
      </w:r>
    </w:p>
    <w:p w14:paraId="7A905E1B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is, or would have been, material to the decision).</w:t>
      </w:r>
    </w:p>
    <w:p w14:paraId="0F773216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iv)</w:t>
      </w:r>
      <w:r>
        <w:rPr>
          <w:rFonts w:ascii="Helvetica" w:hAnsi="Helvetica"/>
          <w:color w:val="444444"/>
          <w:sz w:val="21"/>
          <w:szCs w:val="21"/>
        </w:rPr>
        <w:t> The sanction imposed was manifestly excessive or lenient by reference to the sanction</w:t>
      </w:r>
    </w:p>
    <w:p w14:paraId="6AC920A0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provisions of these regulations.</w:t>
      </w:r>
    </w:p>
    <w:p w14:paraId="40F58187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(See Section 5 and 6 below in relation to Sanctions).</w:t>
      </w:r>
    </w:p>
    <w:p w14:paraId="2576E4FF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12.</w:t>
      </w:r>
      <w:r>
        <w:rPr>
          <w:rFonts w:ascii="Helvetica" w:hAnsi="Helvetica"/>
          <w:color w:val="444444"/>
          <w:sz w:val="21"/>
          <w:szCs w:val="21"/>
        </w:rPr>
        <w:t> The Appeal Panel will consider whether the grounds for appeal have been made out.</w:t>
      </w:r>
    </w:p>
    <w:p w14:paraId="5D3BD304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Where an appeal is not upheld, the Appeal Panel can implement a new sanction that may</w:t>
      </w:r>
    </w:p>
    <w:p w14:paraId="5B1B2C20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differ from (and may be greater than) the original sanction. The Appeal Panel will make its</w:t>
      </w:r>
    </w:p>
    <w:p w14:paraId="3C78A224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decision based on written statements, unless the appellant requests a personal hearing.</w:t>
      </w:r>
    </w:p>
    <w:p w14:paraId="7AF102BC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(See Section 4 in relation to Personal Hearings).</w:t>
      </w:r>
    </w:p>
    <w:p w14:paraId="0B02E754" w14:textId="77777777" w:rsidR="00C207CB" w:rsidRDefault="00C207CB" w:rsidP="00C207CB">
      <w:pPr>
        <w:pStyle w:val="p11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Section 4 – Personal Hearing</w:t>
      </w:r>
    </w:p>
    <w:p w14:paraId="09712CC1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lastRenderedPageBreak/>
        <w:t>kcldiscipline@outlook.com</w:t>
      </w:r>
      <w:r>
        <w:rPr>
          <w:rFonts w:ascii="Helvetica" w:hAnsi="Helvetica"/>
          <w:color w:val="444444"/>
          <w:sz w:val="21"/>
          <w:szCs w:val="21"/>
        </w:rPr>
        <w:t> </w:t>
      </w: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1.</w:t>
      </w:r>
      <w:r>
        <w:rPr>
          <w:rFonts w:ascii="Helvetica" w:hAnsi="Helvetica"/>
          <w:color w:val="444444"/>
          <w:sz w:val="21"/>
          <w:szCs w:val="21"/>
        </w:rPr>
        <w:t> An individual or Club subject to a charge or who wishes to appeal against the decision of</w:t>
      </w:r>
    </w:p>
    <w:p w14:paraId="55CE942C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the IDA may request a personal hearing.</w:t>
      </w:r>
    </w:p>
    <w:p w14:paraId="71172E54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To do so, the respondent shall submit:</w:t>
      </w:r>
    </w:p>
    <w:p w14:paraId="21593E42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a)</w:t>
      </w:r>
      <w:r>
        <w:rPr>
          <w:rFonts w:ascii="Helvetica" w:hAnsi="Helvetica"/>
          <w:color w:val="444444"/>
          <w:sz w:val="21"/>
          <w:szCs w:val="21"/>
        </w:rPr>
        <w:t> A notice of a personal hearing/appeal/plea of mitigation to the DM via email to</w:t>
      </w:r>
    </w:p>
    <w:p w14:paraId="77B63979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within seven [7] days of receipt of the charge or, in the case of</w:t>
      </w:r>
    </w:p>
    <w:p w14:paraId="24C7CC72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 xml:space="preserve">an appeal, within seven [7] days of receipt of the decision in writing. This must include </w:t>
      </w:r>
      <w:proofErr w:type="gramStart"/>
      <w:r>
        <w:rPr>
          <w:rFonts w:ascii="Helvetica" w:hAnsi="Helvetica"/>
          <w:color w:val="444444"/>
          <w:sz w:val="21"/>
          <w:szCs w:val="21"/>
        </w:rPr>
        <w:t>their</w:t>
      </w:r>
      <w:proofErr w:type="gramEnd"/>
    </w:p>
    <w:p w14:paraId="1FFB0410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reasons for a personal hearing/appeal/plea of mitigation.</w:t>
      </w:r>
    </w:p>
    <w:p w14:paraId="7BD79AB2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b)</w:t>
      </w:r>
      <w:r>
        <w:rPr>
          <w:rFonts w:ascii="Helvetica" w:hAnsi="Helvetica"/>
          <w:color w:val="444444"/>
          <w:sz w:val="21"/>
          <w:szCs w:val="21"/>
        </w:rPr>
        <w:t> An invoice for £330 to cover the standard administrative costs of a personal hearing will</w:t>
      </w:r>
    </w:p>
    <w:p w14:paraId="1956AA68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be issued to the participant or the participant’s Club. This must be paid before the personal</w:t>
      </w:r>
    </w:p>
    <w:p w14:paraId="2CD4287B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hearing commences. If the personal hearing/appeal is successful, the participant/the</w:t>
      </w:r>
    </w:p>
    <w:p w14:paraId="6221C236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participant’s Club will be refunded in full.</w:t>
      </w:r>
    </w:p>
    <w:p w14:paraId="44246F0E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c)</w:t>
      </w:r>
      <w:r>
        <w:rPr>
          <w:rFonts w:ascii="Helvetica" w:hAnsi="Helvetica"/>
          <w:color w:val="444444"/>
          <w:sz w:val="21"/>
          <w:szCs w:val="21"/>
        </w:rPr>
        <w:t> The participant or Club can appeal the decision of the personal hearing before the IDA</w:t>
      </w:r>
    </w:p>
    <w:p w14:paraId="44C532F8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 xml:space="preserve">following the above procedure. If </w:t>
      </w:r>
      <w:proofErr w:type="gramStart"/>
      <w:r>
        <w:rPr>
          <w:rFonts w:ascii="Helvetica" w:hAnsi="Helvetica"/>
          <w:color w:val="444444"/>
          <w:sz w:val="21"/>
          <w:szCs w:val="21"/>
        </w:rPr>
        <w:t>as a consequence</w:t>
      </w:r>
      <w:proofErr w:type="gramEnd"/>
      <w:r>
        <w:rPr>
          <w:rFonts w:ascii="Helvetica" w:hAnsi="Helvetica"/>
          <w:color w:val="444444"/>
          <w:sz w:val="21"/>
          <w:szCs w:val="21"/>
        </w:rPr>
        <w:t xml:space="preserve"> a second personal hearing is held, a</w:t>
      </w:r>
    </w:p>
    <w:p w14:paraId="5C41277D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further £330 invoice will be issued.</w:t>
      </w:r>
    </w:p>
    <w:p w14:paraId="4A94C69E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2. </w:t>
      </w:r>
      <w:r>
        <w:rPr>
          <w:rFonts w:ascii="Helvetica" w:hAnsi="Helvetica"/>
          <w:color w:val="444444"/>
          <w:sz w:val="21"/>
          <w:szCs w:val="21"/>
        </w:rPr>
        <w:t>Personal hearings will be heard via Microsoft TEAMS on weekday evenings only.</w:t>
      </w:r>
    </w:p>
    <w:p w14:paraId="48947DEE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(a) </w:t>
      </w:r>
      <w:r>
        <w:rPr>
          <w:rFonts w:ascii="Helvetica" w:hAnsi="Helvetica"/>
          <w:color w:val="444444"/>
          <w:sz w:val="21"/>
          <w:szCs w:val="21"/>
        </w:rPr>
        <w:t xml:space="preserve">The IDA will Chair personal </w:t>
      </w:r>
      <w:proofErr w:type="gramStart"/>
      <w:r>
        <w:rPr>
          <w:rFonts w:ascii="Helvetica" w:hAnsi="Helvetica"/>
          <w:color w:val="444444"/>
          <w:sz w:val="21"/>
          <w:szCs w:val="21"/>
        </w:rPr>
        <w:t>hearings</w:t>
      </w:r>
      <w:proofErr w:type="gramEnd"/>
      <w:r>
        <w:rPr>
          <w:rFonts w:ascii="Helvetica" w:hAnsi="Helvetica"/>
          <w:color w:val="444444"/>
          <w:sz w:val="21"/>
          <w:szCs w:val="21"/>
        </w:rPr>
        <w:t xml:space="preserve"> and the DM will act as Secretary.</w:t>
      </w:r>
    </w:p>
    <w:p w14:paraId="03AFE7D6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(b) </w:t>
      </w:r>
      <w:r>
        <w:rPr>
          <w:rFonts w:ascii="Helvetica" w:hAnsi="Helvetica"/>
          <w:color w:val="444444"/>
          <w:sz w:val="21"/>
          <w:szCs w:val="21"/>
        </w:rPr>
        <w:t>The DM will run through the finer details of how the hearing works with all participants</w:t>
      </w:r>
    </w:p>
    <w:p w14:paraId="0E5D9E17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in advance of the hearing.</w:t>
      </w:r>
    </w:p>
    <w:p w14:paraId="38868550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(c) </w:t>
      </w:r>
      <w:r>
        <w:rPr>
          <w:rFonts w:ascii="Helvetica" w:hAnsi="Helvetica"/>
          <w:color w:val="444444"/>
          <w:sz w:val="21"/>
          <w:szCs w:val="21"/>
        </w:rPr>
        <w:t>Evidence will be heard from witnesses of the alleged incident first. The IDA will then ask</w:t>
      </w:r>
    </w:p>
    <w:p w14:paraId="1BB5274E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any questions of the witnesses. The respondent can then ask any questions they may have</w:t>
      </w:r>
    </w:p>
    <w:p w14:paraId="0FB19BA1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of the witnesses. This is repeated for all witnesses. Once all questions of the witnesses have</w:t>
      </w:r>
    </w:p>
    <w:p w14:paraId="2BAC1D1F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 xml:space="preserve">been asked, they will be asked to leave the </w:t>
      </w:r>
      <w:proofErr w:type="gramStart"/>
      <w:r>
        <w:rPr>
          <w:rFonts w:ascii="Helvetica" w:hAnsi="Helvetica"/>
          <w:color w:val="444444"/>
          <w:sz w:val="21"/>
          <w:szCs w:val="21"/>
        </w:rPr>
        <w:t>meeting</w:t>
      </w:r>
      <w:proofErr w:type="gramEnd"/>
      <w:r>
        <w:rPr>
          <w:rFonts w:ascii="Helvetica" w:hAnsi="Helvetica"/>
          <w:color w:val="444444"/>
          <w:sz w:val="21"/>
          <w:szCs w:val="21"/>
        </w:rPr>
        <w:t xml:space="preserve"> and they will play no further part in the</w:t>
      </w:r>
    </w:p>
    <w:p w14:paraId="04E5F97E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hearing. Any other relevant evidence, e.g. pictures/video footage/screenshots etc. can be</w:t>
      </w:r>
    </w:p>
    <w:p w14:paraId="05A11857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exhibited by the Secretary at request of the IDA where applicable.</w:t>
      </w:r>
    </w:p>
    <w:p w14:paraId="102F729D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(d) </w:t>
      </w:r>
      <w:r>
        <w:rPr>
          <w:rFonts w:ascii="Helvetica" w:hAnsi="Helvetica"/>
          <w:color w:val="444444"/>
          <w:sz w:val="21"/>
          <w:szCs w:val="21"/>
        </w:rPr>
        <w:t xml:space="preserve">The respondent will then give </w:t>
      </w:r>
      <w:proofErr w:type="gramStart"/>
      <w:r>
        <w:rPr>
          <w:rFonts w:ascii="Helvetica" w:hAnsi="Helvetica"/>
          <w:color w:val="444444"/>
          <w:sz w:val="21"/>
          <w:szCs w:val="21"/>
        </w:rPr>
        <w:t>evidence</w:t>
      </w:r>
      <w:proofErr w:type="gramEnd"/>
      <w:r>
        <w:rPr>
          <w:rFonts w:ascii="Helvetica" w:hAnsi="Helvetica"/>
          <w:color w:val="444444"/>
          <w:sz w:val="21"/>
          <w:szCs w:val="21"/>
        </w:rPr>
        <w:t xml:space="preserve"> and the IDA will ask any questions. The</w:t>
      </w:r>
    </w:p>
    <w:p w14:paraId="074C9C93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respondent then can call their witnesses/present any other evidence. The respondent can</w:t>
      </w:r>
    </w:p>
    <w:p w14:paraId="211F54F9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then ask their witnesses any questions. The IDA will then ask any questions of the</w:t>
      </w:r>
    </w:p>
    <w:p w14:paraId="4A0B9652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respondent’s witnesses. The IDA can ask questions first at the discretion of the respondent.</w:t>
      </w:r>
    </w:p>
    <w:p w14:paraId="399294AB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(e)</w:t>
      </w:r>
      <w:r>
        <w:rPr>
          <w:rFonts w:ascii="Helvetica" w:hAnsi="Helvetica"/>
          <w:color w:val="444444"/>
          <w:sz w:val="21"/>
          <w:szCs w:val="21"/>
        </w:rPr>
        <w:t xml:space="preserve"> The respondent will then have an opportunity to sum up their </w:t>
      </w:r>
      <w:proofErr w:type="spellStart"/>
      <w:r>
        <w:rPr>
          <w:rFonts w:ascii="Helvetica" w:hAnsi="Helvetica"/>
          <w:color w:val="444444"/>
          <w:sz w:val="21"/>
          <w:szCs w:val="21"/>
        </w:rPr>
        <w:t>defence</w:t>
      </w:r>
      <w:proofErr w:type="spellEnd"/>
      <w:r>
        <w:rPr>
          <w:rFonts w:ascii="Helvetica" w:hAnsi="Helvetica"/>
          <w:color w:val="444444"/>
          <w:sz w:val="21"/>
          <w:szCs w:val="21"/>
        </w:rPr>
        <w:t xml:space="preserve"> to the charge.</w:t>
      </w:r>
    </w:p>
    <w:p w14:paraId="475E2589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They cannot add any new evidence at this stage.</w:t>
      </w:r>
    </w:p>
    <w:p w14:paraId="01D2C234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(f) </w:t>
      </w:r>
      <w:r>
        <w:rPr>
          <w:rFonts w:ascii="Helvetica" w:hAnsi="Helvetica"/>
          <w:color w:val="444444"/>
          <w:sz w:val="21"/>
          <w:szCs w:val="21"/>
        </w:rPr>
        <w:t>The IDA will then confirm that the respondent has had the opportunity to present all</w:t>
      </w:r>
    </w:p>
    <w:p w14:paraId="0D70F8AB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their evidence and that they have had a fair hearing. The IDA will then make their decision.</w:t>
      </w:r>
    </w:p>
    <w:p w14:paraId="42007F4E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lastRenderedPageBreak/>
        <w:t>(g) </w:t>
      </w:r>
      <w:r>
        <w:rPr>
          <w:rFonts w:ascii="Helvetica" w:hAnsi="Helvetica"/>
          <w:color w:val="444444"/>
          <w:sz w:val="21"/>
          <w:szCs w:val="21"/>
        </w:rPr>
        <w:t>If the charge is not proved, that is the end of the hearing; the hearing fee referred to in</w:t>
      </w:r>
    </w:p>
    <w:p w14:paraId="2820B33F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paragraph 1 of this Section will be returned as set out in that paragraph.</w:t>
      </w: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 </w:t>
      </w:r>
      <w:r>
        <w:rPr>
          <w:rFonts w:ascii="Helvetica" w:hAnsi="Helvetica"/>
          <w:color w:val="444444"/>
          <w:sz w:val="21"/>
          <w:szCs w:val="21"/>
        </w:rPr>
        <w:t>If the charge is</w:t>
      </w:r>
    </w:p>
    <w:p w14:paraId="09893E8C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found proved, the Secretary will read out the respondent’s discipline record for the last 3</w:t>
      </w:r>
    </w:p>
    <w:p w14:paraId="71313F59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years. The respondent can give any mitigation to the IDA to take into consideration before</w:t>
      </w:r>
    </w:p>
    <w:p w14:paraId="095825E8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deciding any sanction.</w:t>
      </w:r>
    </w:p>
    <w:p w14:paraId="15B2F067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(h) </w:t>
      </w:r>
      <w:r>
        <w:rPr>
          <w:rFonts w:ascii="Helvetica" w:hAnsi="Helvetica"/>
          <w:color w:val="444444"/>
          <w:sz w:val="21"/>
          <w:szCs w:val="21"/>
        </w:rPr>
        <w:t xml:space="preserve">The IDA will make their </w:t>
      </w:r>
      <w:proofErr w:type="gramStart"/>
      <w:r>
        <w:rPr>
          <w:rFonts w:ascii="Helvetica" w:hAnsi="Helvetica"/>
          <w:color w:val="444444"/>
          <w:sz w:val="21"/>
          <w:szCs w:val="21"/>
        </w:rPr>
        <w:t>decision</w:t>
      </w:r>
      <w:proofErr w:type="gramEnd"/>
      <w:r>
        <w:rPr>
          <w:rFonts w:ascii="Helvetica" w:hAnsi="Helvetica"/>
          <w:color w:val="444444"/>
          <w:sz w:val="21"/>
          <w:szCs w:val="21"/>
        </w:rPr>
        <w:t xml:space="preserve"> and the respondent will be notified of the decision by</w:t>
      </w:r>
    </w:p>
    <w:p w14:paraId="0CBD5EF6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the Secretary. This concludes the hearing. The reasons for the IDA’s decision will be</w:t>
      </w:r>
    </w:p>
    <w:p w14:paraId="57F0B80A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provided in writing, normally within three [3] working days, whether the case is proved or</w:t>
      </w:r>
    </w:p>
    <w:p w14:paraId="48D14C12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not.</w:t>
      </w:r>
    </w:p>
    <w:p w14:paraId="206032B8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</w:t>
      </w:r>
      <w:proofErr w:type="spellStart"/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i</w:t>
      </w:r>
      <w:proofErr w:type="spellEnd"/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) </w:t>
      </w:r>
      <w:r>
        <w:rPr>
          <w:rFonts w:ascii="Helvetica" w:hAnsi="Helvetica"/>
          <w:color w:val="444444"/>
          <w:sz w:val="21"/>
          <w:szCs w:val="21"/>
        </w:rPr>
        <w:t>The process on an appeal is the same, apart from there will be three [3] members of the</w:t>
      </w:r>
    </w:p>
    <w:p w14:paraId="25869111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Appeal Panel as referred to in Section 9 above.</w:t>
      </w:r>
    </w:p>
    <w:p w14:paraId="3677F2F2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(j) </w:t>
      </w:r>
      <w:r>
        <w:rPr>
          <w:rFonts w:ascii="Helvetica" w:hAnsi="Helvetica"/>
          <w:color w:val="444444"/>
          <w:sz w:val="21"/>
          <w:szCs w:val="21"/>
        </w:rPr>
        <w:t>ALL under 18 participants in the hearing MUST be accompanied by an appropriate adult</w:t>
      </w:r>
    </w:p>
    <w:p w14:paraId="32B0097A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who cannot take part in the hearing. Special protocols are in place for when children give</w:t>
      </w:r>
    </w:p>
    <w:p w14:paraId="266865D0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their evidence, including only the Chair being able to ask questions and where applicable</w:t>
      </w:r>
    </w:p>
    <w:p w14:paraId="0E16A3E6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cameras of other participants will be turned off.</w:t>
      </w:r>
    </w:p>
    <w:p w14:paraId="159A5F09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(k) </w:t>
      </w:r>
      <w:r>
        <w:rPr>
          <w:rFonts w:ascii="Helvetica" w:hAnsi="Helvetica"/>
          <w:color w:val="444444"/>
          <w:sz w:val="21"/>
          <w:szCs w:val="21"/>
        </w:rPr>
        <w:t>Only participants who are 12 years and over can be charged or be a witness in a hearing.</w:t>
      </w:r>
    </w:p>
    <w:p w14:paraId="5E3CA3C0" w14:textId="77777777" w:rsidR="00C207CB" w:rsidRDefault="00C207CB" w:rsidP="00C207CB">
      <w:pPr>
        <w:pStyle w:val="p11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Section 5 – Sanctions</w:t>
      </w:r>
    </w:p>
    <w:p w14:paraId="5762E187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Paragraphs 1-8 below set out the standard sanctions that apply. The IDA or Appeal Panel</w:t>
      </w:r>
    </w:p>
    <w:p w14:paraId="0772DDA6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can deviate from these standard sanctions in the circumstances set out in paragraph 9</w:t>
      </w:r>
    </w:p>
    <w:p w14:paraId="5CADE878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below.</w:t>
      </w:r>
    </w:p>
    <w:p w14:paraId="16BC2228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1.</w:t>
      </w:r>
      <w:r>
        <w:rPr>
          <w:rFonts w:ascii="Helvetica" w:hAnsi="Helvetica"/>
          <w:color w:val="444444"/>
          <w:sz w:val="21"/>
          <w:szCs w:val="21"/>
        </w:rPr>
        <w:t> Any participant guilty of a Level 1 offence shall be suspended by their Club for a minimum</w:t>
      </w:r>
    </w:p>
    <w:p w14:paraId="4A7714D9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of the next </w:t>
      </w: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ONE</w:t>
      </w:r>
      <w:r>
        <w:rPr>
          <w:rFonts w:ascii="Helvetica" w:hAnsi="Helvetica"/>
          <w:color w:val="444444"/>
          <w:sz w:val="21"/>
          <w:szCs w:val="21"/>
        </w:rPr>
        <w:t> league match played.</w:t>
      </w:r>
    </w:p>
    <w:p w14:paraId="5567AB23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The Club will also be fined a sum between £0 – £125.</w:t>
      </w:r>
    </w:p>
    <w:p w14:paraId="051D438C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2. </w:t>
      </w:r>
      <w:r>
        <w:rPr>
          <w:rFonts w:ascii="Helvetica" w:hAnsi="Helvetica"/>
          <w:color w:val="444444"/>
          <w:sz w:val="21"/>
          <w:szCs w:val="21"/>
        </w:rPr>
        <w:t>Any participant guilty of a Level 2 offence shall be suspended by their Club for a minimum</w:t>
      </w:r>
    </w:p>
    <w:p w14:paraId="4EB4FF91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of the next </w:t>
      </w: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TWO</w:t>
      </w:r>
      <w:r>
        <w:rPr>
          <w:rFonts w:ascii="Helvetica" w:hAnsi="Helvetica"/>
          <w:color w:val="444444"/>
          <w:sz w:val="21"/>
          <w:szCs w:val="21"/>
        </w:rPr>
        <w:t> league matches played.</w:t>
      </w:r>
    </w:p>
    <w:p w14:paraId="10BD2FE0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The Club will also be fined a sum between £125 – £250.</w:t>
      </w:r>
    </w:p>
    <w:p w14:paraId="44E261D1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3.</w:t>
      </w:r>
      <w:r>
        <w:rPr>
          <w:rFonts w:ascii="Helvetica" w:hAnsi="Helvetica"/>
          <w:color w:val="444444"/>
          <w:sz w:val="21"/>
          <w:szCs w:val="21"/>
        </w:rPr>
        <w:t> Any participant guilty of a Level 3 offence shall be suspended by their Club for a minimum</w:t>
      </w:r>
    </w:p>
    <w:p w14:paraId="3BCF66AB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of the next </w:t>
      </w: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FOUR</w:t>
      </w:r>
      <w:r>
        <w:rPr>
          <w:rFonts w:ascii="Helvetica" w:hAnsi="Helvetica"/>
          <w:color w:val="444444"/>
          <w:sz w:val="21"/>
          <w:szCs w:val="21"/>
        </w:rPr>
        <w:t> league matches played.</w:t>
      </w:r>
    </w:p>
    <w:p w14:paraId="1EA27C80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The Club will also be fined a sum between £250 – £375.</w:t>
      </w:r>
    </w:p>
    <w:p w14:paraId="5A8EEDD3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4. </w:t>
      </w:r>
      <w:r>
        <w:rPr>
          <w:rFonts w:ascii="Helvetica" w:hAnsi="Helvetica"/>
          <w:color w:val="444444"/>
          <w:sz w:val="21"/>
          <w:szCs w:val="21"/>
        </w:rPr>
        <w:t>Any participant guilty of a Level 4 offence shall be suspended by their Club for a minimum</w:t>
      </w:r>
    </w:p>
    <w:p w14:paraId="3846A1C0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of the next </w:t>
      </w: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TEN </w:t>
      </w:r>
      <w:r>
        <w:rPr>
          <w:rFonts w:ascii="Helvetica" w:hAnsi="Helvetica"/>
          <w:color w:val="444444"/>
          <w:sz w:val="21"/>
          <w:szCs w:val="21"/>
        </w:rPr>
        <w:t>league matches played.</w:t>
      </w:r>
    </w:p>
    <w:p w14:paraId="08B82463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The Club will also be fined a sum between £375 – £500.</w:t>
      </w:r>
    </w:p>
    <w:p w14:paraId="1B589114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5. </w:t>
      </w:r>
      <w:r>
        <w:rPr>
          <w:rFonts w:ascii="Helvetica" w:hAnsi="Helvetica"/>
          <w:color w:val="444444"/>
          <w:sz w:val="21"/>
          <w:szCs w:val="21"/>
        </w:rPr>
        <w:t>Any participant guilty of a Level 4 Plus offence shall be suspended by their Club. The</w:t>
      </w:r>
    </w:p>
    <w:p w14:paraId="2FC27F10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participant shall also be expelled from the Kent Cricket League with immediate effect.</w:t>
      </w:r>
    </w:p>
    <w:p w14:paraId="539157A3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The Club will also be fined a sum between £375 – £500.</w:t>
      </w:r>
    </w:p>
    <w:p w14:paraId="09DBE55B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lastRenderedPageBreak/>
        <w:t>6.</w:t>
      </w:r>
      <w:r>
        <w:rPr>
          <w:rFonts w:ascii="Helvetica" w:hAnsi="Helvetica"/>
          <w:color w:val="444444"/>
          <w:sz w:val="21"/>
          <w:szCs w:val="21"/>
        </w:rPr>
        <w:t> If the participant guilty of an offence is the captain (of the team at the time of the</w:t>
      </w:r>
    </w:p>
    <w:p w14:paraId="53FA7F11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incident) their suspension by their Club will be doubled. The fine will remain the same.</w:t>
      </w:r>
    </w:p>
    <w:p w14:paraId="4BE9930E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7. </w:t>
      </w:r>
      <w:r>
        <w:rPr>
          <w:rFonts w:ascii="Helvetica" w:hAnsi="Helvetica"/>
          <w:color w:val="444444"/>
          <w:sz w:val="21"/>
          <w:szCs w:val="21"/>
        </w:rPr>
        <w:t>If the offence is aggravated by a breach of the ECB’s Anti-Discrimination Code the</w:t>
      </w:r>
    </w:p>
    <w:p w14:paraId="5ABB5ECB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sanction (ban &amp; fine) </w:t>
      </w: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MUST</w:t>
      </w:r>
      <w:r>
        <w:rPr>
          <w:rFonts w:ascii="Helvetica" w:hAnsi="Helvetica"/>
          <w:color w:val="444444"/>
          <w:sz w:val="21"/>
          <w:szCs w:val="21"/>
        </w:rPr>
        <w:t> be uplifted. The uplift </w:t>
      </w: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MUST </w:t>
      </w:r>
      <w:r>
        <w:rPr>
          <w:rFonts w:ascii="Helvetica" w:hAnsi="Helvetica"/>
          <w:color w:val="444444"/>
          <w:sz w:val="21"/>
          <w:szCs w:val="21"/>
        </w:rPr>
        <w:t>be shown in the written reasons.</w:t>
      </w:r>
    </w:p>
    <w:p w14:paraId="6130825D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The amount of uplift is at the discretion of the IDA/Appeal Panel.</w:t>
      </w:r>
    </w:p>
    <w:p w14:paraId="1D0603DA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8.</w:t>
      </w:r>
      <w:r>
        <w:rPr>
          <w:rFonts w:ascii="Helvetica" w:hAnsi="Helvetica"/>
          <w:color w:val="444444"/>
          <w:sz w:val="21"/>
          <w:szCs w:val="21"/>
        </w:rPr>
        <w:t> Any participant guilty of a repeat offence in any one season, will be sanctioned as per the</w:t>
      </w:r>
    </w:p>
    <w:p w14:paraId="0ACE826A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table below:</w:t>
      </w:r>
    </w:p>
    <w:p w14:paraId="2F6DC32C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Level / Offence 1st 2nd 3rd 4th</w:t>
      </w:r>
    </w:p>
    <w:p w14:paraId="20E53E56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Level 1 1 / £0 – £125 2 / £0 – £125 6 / £125 – £250 18 / £250 – £375</w:t>
      </w:r>
    </w:p>
    <w:p w14:paraId="15952A6F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Level 2 2 / £125 – £250 4 / £125 – £250 8 / £250 – £375 Exp. / £375 – £500</w:t>
      </w:r>
    </w:p>
    <w:p w14:paraId="168998DA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Level 3 4 / £250 – £375 8 / £250 – £375 Exp. / £375 – £500 n/a</w:t>
      </w:r>
    </w:p>
    <w:p w14:paraId="37B9A356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Level 4 10 / £375 – £500 Exp. / £375 – £500 n/a n/a</w:t>
      </w:r>
    </w:p>
    <w:p w14:paraId="67BBE04C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Level 4 Plus Exp. / £375 – £500 n/a n/a n/a</w:t>
      </w:r>
    </w:p>
    <w:p w14:paraId="2D98BD72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The match bans as indicated above are for KCL matches and are minimum guidelines.</w:t>
      </w:r>
    </w:p>
    <w:p w14:paraId="57A87F3A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9.</w:t>
      </w:r>
      <w:r>
        <w:rPr>
          <w:rFonts w:ascii="Helvetica" w:hAnsi="Helvetica"/>
          <w:color w:val="444444"/>
          <w:sz w:val="21"/>
          <w:szCs w:val="21"/>
        </w:rPr>
        <w:t> The IDA or Appeal Panel can deviate from the standard sanctions in paragraphs 1-8 above</w:t>
      </w:r>
    </w:p>
    <w:p w14:paraId="7625B27A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including, but not limited to:</w:t>
      </w:r>
    </w:p>
    <w:p w14:paraId="1F3CED6E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Style w:val="s3"/>
          <w:rFonts w:ascii="Helvetica" w:hAnsi="Helvetica"/>
          <w:color w:val="444444"/>
          <w:sz w:val="21"/>
          <w:szCs w:val="21"/>
          <w:bdr w:val="none" w:sz="0" w:space="0" w:color="auto" w:frame="1"/>
        </w:rPr>
        <w:sym w:font="Symbol" w:char="F0B7"/>
      </w:r>
      <w:r>
        <w:rPr>
          <w:rFonts w:ascii="Helvetica" w:hAnsi="Helvetica"/>
          <w:color w:val="444444"/>
          <w:sz w:val="21"/>
          <w:szCs w:val="21"/>
        </w:rPr>
        <w:t> Suspending some or all the suspension period for up to a maximum of two years.</w:t>
      </w:r>
    </w:p>
    <w:p w14:paraId="7F6D5938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Style w:val="s3"/>
          <w:rFonts w:ascii="Helvetica" w:hAnsi="Helvetica"/>
          <w:color w:val="444444"/>
          <w:sz w:val="21"/>
          <w:szCs w:val="21"/>
          <w:bdr w:val="none" w:sz="0" w:space="0" w:color="auto" w:frame="1"/>
        </w:rPr>
        <w:sym w:font="Symbol" w:char="F0B7"/>
      </w:r>
      <w:r>
        <w:rPr>
          <w:rFonts w:ascii="Helvetica" w:hAnsi="Helvetica"/>
          <w:color w:val="444444"/>
          <w:sz w:val="21"/>
          <w:szCs w:val="21"/>
        </w:rPr>
        <w:t xml:space="preserve"> A calendar date </w:t>
      </w:r>
      <w:proofErr w:type="gramStart"/>
      <w:r>
        <w:rPr>
          <w:rFonts w:ascii="Helvetica" w:hAnsi="Helvetica"/>
          <w:color w:val="444444"/>
          <w:sz w:val="21"/>
          <w:szCs w:val="21"/>
        </w:rPr>
        <w:t>ban</w:t>
      </w:r>
      <w:proofErr w:type="gramEnd"/>
      <w:r>
        <w:rPr>
          <w:rFonts w:ascii="Helvetica" w:hAnsi="Helvetica"/>
          <w:color w:val="444444"/>
          <w:sz w:val="21"/>
          <w:szCs w:val="21"/>
        </w:rPr>
        <w:t xml:space="preserve"> rather than number of league matches.</w:t>
      </w:r>
    </w:p>
    <w:p w14:paraId="2104A564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Style w:val="s3"/>
          <w:rFonts w:ascii="Helvetica" w:hAnsi="Helvetica"/>
          <w:color w:val="444444"/>
          <w:sz w:val="21"/>
          <w:szCs w:val="21"/>
          <w:bdr w:val="none" w:sz="0" w:space="0" w:color="auto" w:frame="1"/>
        </w:rPr>
        <w:sym w:font="Symbol" w:char="F0B7"/>
      </w:r>
      <w:r>
        <w:rPr>
          <w:rFonts w:ascii="Helvetica" w:hAnsi="Helvetica"/>
          <w:color w:val="444444"/>
          <w:sz w:val="21"/>
          <w:szCs w:val="21"/>
        </w:rPr>
        <w:t> A ban from ALL or some cricketing activities within the KCL.</w:t>
      </w:r>
    </w:p>
    <w:p w14:paraId="4A49C452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Style w:val="s3"/>
          <w:rFonts w:ascii="Helvetica" w:hAnsi="Helvetica"/>
          <w:color w:val="444444"/>
          <w:sz w:val="21"/>
          <w:szCs w:val="21"/>
          <w:bdr w:val="none" w:sz="0" w:space="0" w:color="auto" w:frame="1"/>
        </w:rPr>
        <w:sym w:font="Symbol" w:char="F0B7"/>
      </w:r>
      <w:r>
        <w:rPr>
          <w:rFonts w:ascii="Helvetica" w:hAnsi="Helvetica"/>
          <w:color w:val="444444"/>
          <w:sz w:val="21"/>
          <w:szCs w:val="21"/>
        </w:rPr>
        <w:t> Expulsion of participant from the KCL.</w:t>
      </w:r>
    </w:p>
    <w:p w14:paraId="0AFD5336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Style w:val="s3"/>
          <w:rFonts w:ascii="Helvetica" w:hAnsi="Helvetica"/>
          <w:color w:val="444444"/>
          <w:sz w:val="21"/>
          <w:szCs w:val="21"/>
          <w:bdr w:val="none" w:sz="0" w:space="0" w:color="auto" w:frame="1"/>
        </w:rPr>
        <w:sym w:font="Symbol" w:char="F0B7"/>
      </w:r>
      <w:r>
        <w:rPr>
          <w:rFonts w:ascii="Helvetica" w:hAnsi="Helvetica"/>
          <w:color w:val="444444"/>
          <w:sz w:val="21"/>
          <w:szCs w:val="21"/>
        </w:rPr>
        <w:t> Expulsion of a Club from the KCL.</w:t>
      </w:r>
    </w:p>
    <w:p w14:paraId="336DF4CB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Style w:val="s3"/>
          <w:rFonts w:ascii="Helvetica" w:hAnsi="Helvetica"/>
          <w:color w:val="444444"/>
          <w:sz w:val="21"/>
          <w:szCs w:val="21"/>
          <w:bdr w:val="none" w:sz="0" w:space="0" w:color="auto" w:frame="1"/>
        </w:rPr>
        <w:sym w:font="Symbol" w:char="F0B7"/>
      </w:r>
      <w:r>
        <w:rPr>
          <w:rFonts w:ascii="Helvetica" w:hAnsi="Helvetica"/>
          <w:color w:val="444444"/>
          <w:sz w:val="21"/>
          <w:szCs w:val="21"/>
        </w:rPr>
        <w:t> Relegation of a Club (or a team) to a lower division.</w:t>
      </w:r>
    </w:p>
    <w:p w14:paraId="1C54CFBD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Style w:val="s3"/>
          <w:rFonts w:ascii="Helvetica" w:hAnsi="Helvetica"/>
          <w:color w:val="444444"/>
          <w:sz w:val="21"/>
          <w:szCs w:val="21"/>
          <w:bdr w:val="none" w:sz="0" w:space="0" w:color="auto" w:frame="1"/>
        </w:rPr>
        <w:sym w:font="Symbol" w:char="F0B7"/>
      </w:r>
      <w:r>
        <w:rPr>
          <w:rFonts w:ascii="Helvetica" w:hAnsi="Helvetica"/>
          <w:color w:val="444444"/>
          <w:sz w:val="21"/>
          <w:szCs w:val="21"/>
        </w:rPr>
        <w:t> A fine of no more than £500 per offence.</w:t>
      </w:r>
    </w:p>
    <w:p w14:paraId="7CB23DC7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Style w:val="s3"/>
          <w:rFonts w:ascii="Helvetica" w:hAnsi="Helvetica"/>
          <w:color w:val="444444"/>
          <w:sz w:val="21"/>
          <w:szCs w:val="21"/>
          <w:bdr w:val="none" w:sz="0" w:space="0" w:color="auto" w:frame="1"/>
        </w:rPr>
        <w:sym w:font="Symbol" w:char="F0B7"/>
      </w:r>
      <w:r>
        <w:rPr>
          <w:rFonts w:ascii="Helvetica" w:hAnsi="Helvetica"/>
          <w:color w:val="444444"/>
          <w:sz w:val="21"/>
          <w:szCs w:val="21"/>
        </w:rPr>
        <w:t> Letter of apology.</w:t>
      </w:r>
    </w:p>
    <w:p w14:paraId="5CF8FD5E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Style w:val="s3"/>
          <w:rFonts w:ascii="Helvetica" w:hAnsi="Helvetica"/>
          <w:color w:val="444444"/>
          <w:sz w:val="21"/>
          <w:szCs w:val="21"/>
          <w:bdr w:val="none" w:sz="0" w:space="0" w:color="auto" w:frame="1"/>
        </w:rPr>
        <w:sym w:font="Symbol" w:char="F0B7"/>
      </w:r>
      <w:r>
        <w:rPr>
          <w:rFonts w:ascii="Helvetica" w:hAnsi="Helvetica"/>
          <w:color w:val="444444"/>
          <w:sz w:val="21"/>
          <w:szCs w:val="21"/>
        </w:rPr>
        <w:t> Awarding costs up to a maximum of £300</w:t>
      </w: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 </w:t>
      </w:r>
      <w:r>
        <w:rPr>
          <w:rFonts w:ascii="Helvetica" w:hAnsi="Helvetica"/>
          <w:color w:val="444444"/>
          <w:sz w:val="21"/>
          <w:szCs w:val="21"/>
        </w:rPr>
        <w:t>per offence.</w:t>
      </w:r>
    </w:p>
    <w:p w14:paraId="571CE593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Style w:val="s3"/>
          <w:rFonts w:ascii="Helvetica" w:hAnsi="Helvetica"/>
          <w:color w:val="444444"/>
          <w:sz w:val="21"/>
          <w:szCs w:val="21"/>
          <w:bdr w:val="none" w:sz="0" w:space="0" w:color="auto" w:frame="1"/>
        </w:rPr>
        <w:sym w:font="Symbol" w:char="F0B7"/>
      </w:r>
      <w:r>
        <w:rPr>
          <w:rFonts w:ascii="Helvetica" w:hAnsi="Helvetica"/>
          <w:color w:val="444444"/>
          <w:sz w:val="21"/>
          <w:szCs w:val="21"/>
        </w:rPr>
        <w:t> Deduction of a Club’s league points.</w:t>
      </w:r>
    </w:p>
    <w:p w14:paraId="0AA01DDC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Style w:val="s3"/>
          <w:rFonts w:ascii="Helvetica" w:hAnsi="Helvetica"/>
          <w:color w:val="444444"/>
          <w:sz w:val="21"/>
          <w:szCs w:val="21"/>
          <w:bdr w:val="none" w:sz="0" w:space="0" w:color="auto" w:frame="1"/>
        </w:rPr>
        <w:sym w:font="Symbol" w:char="F0B7"/>
      </w:r>
      <w:r>
        <w:rPr>
          <w:rFonts w:ascii="Helvetica" w:hAnsi="Helvetica"/>
          <w:color w:val="444444"/>
          <w:sz w:val="21"/>
          <w:szCs w:val="21"/>
        </w:rPr>
        <w:t> Any other sanction/action that the IDA or Appeal Panel consider is appropriate in the</w:t>
      </w:r>
    </w:p>
    <w:p w14:paraId="3BA63226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circumstances.</w:t>
      </w:r>
    </w:p>
    <w:p w14:paraId="71DEC29B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 xml:space="preserve">In considering whether to so deviate the IDA or Appeal Panel will </w:t>
      </w:r>
      <w:proofErr w:type="gramStart"/>
      <w:r>
        <w:rPr>
          <w:rFonts w:ascii="Helvetica" w:hAnsi="Helvetica"/>
          <w:color w:val="444444"/>
          <w:sz w:val="21"/>
          <w:szCs w:val="21"/>
        </w:rPr>
        <w:t>take into account</w:t>
      </w:r>
      <w:proofErr w:type="gramEnd"/>
      <w:r>
        <w:rPr>
          <w:rFonts w:ascii="Helvetica" w:hAnsi="Helvetica"/>
          <w:color w:val="444444"/>
          <w:sz w:val="21"/>
          <w:szCs w:val="21"/>
        </w:rPr>
        <w:t xml:space="preserve"> the</w:t>
      </w:r>
    </w:p>
    <w:p w14:paraId="09DC963E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Sanction Guidelines in Section 6 below.</w:t>
      </w:r>
    </w:p>
    <w:p w14:paraId="6E7C8B95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10 (a).</w:t>
      </w:r>
      <w:r>
        <w:rPr>
          <w:rFonts w:ascii="Helvetica" w:hAnsi="Helvetica"/>
          <w:color w:val="444444"/>
          <w:sz w:val="21"/>
          <w:szCs w:val="21"/>
        </w:rPr>
        <w:t> The commencement date of any suspension imposed will start on a Monday and will</w:t>
      </w:r>
    </w:p>
    <w:p w14:paraId="3B03C2C6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allow for the permitted 7 days for an appeal. Suspensions will be carried over to the</w:t>
      </w:r>
    </w:p>
    <w:p w14:paraId="1A53F222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following season if applicable.</w:t>
      </w:r>
    </w:p>
    <w:p w14:paraId="217CD1C7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10 (b).</w:t>
      </w:r>
      <w:r>
        <w:rPr>
          <w:rFonts w:ascii="Helvetica" w:hAnsi="Helvetica"/>
          <w:color w:val="444444"/>
          <w:sz w:val="21"/>
          <w:szCs w:val="21"/>
        </w:rPr>
        <w:t> Subject to paragraph 10 (a) above, and unless the IDA or Appeal Panel determines</w:t>
      </w:r>
    </w:p>
    <w:p w14:paraId="4C888773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otherwise, any order or sanction shall come into effect immediately at the date of the</w:t>
      </w:r>
    </w:p>
    <w:p w14:paraId="2CC11D8C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notification of the decision.</w:t>
      </w:r>
    </w:p>
    <w:p w14:paraId="07974460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lastRenderedPageBreak/>
        <w:t>10 (c).</w:t>
      </w:r>
      <w:r>
        <w:rPr>
          <w:rFonts w:ascii="Helvetica" w:hAnsi="Helvetica"/>
          <w:color w:val="444444"/>
          <w:sz w:val="21"/>
          <w:szCs w:val="21"/>
        </w:rPr>
        <w:t> The IDA or Appeal Panel may issue such further order, requirement or instruction as</w:t>
      </w:r>
    </w:p>
    <w:p w14:paraId="5126D969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it considers appropriate for giving effect to its decision.</w:t>
      </w:r>
    </w:p>
    <w:p w14:paraId="5A6F765F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 xml:space="preserve">10 (d) </w:t>
      </w:r>
      <w:proofErr w:type="spellStart"/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i</w:t>
      </w:r>
      <w:proofErr w:type="spellEnd"/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). </w:t>
      </w:r>
      <w:r>
        <w:rPr>
          <w:rFonts w:ascii="Helvetica" w:hAnsi="Helvetica"/>
          <w:color w:val="444444"/>
          <w:sz w:val="21"/>
          <w:szCs w:val="21"/>
        </w:rPr>
        <w:t>Where an IDA or Appeal Panel is satisfied that a Club has failed to observe or</w:t>
      </w:r>
    </w:p>
    <w:p w14:paraId="011D0391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comply with a sanction or order imposed by the IDA or Appeal Panel, the IDA or Appeal</w:t>
      </w:r>
    </w:p>
    <w:p w14:paraId="511E781D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Panel shall have the power to order that the Club be suspended immediately from all KCL</w:t>
      </w:r>
    </w:p>
    <w:p w14:paraId="18F2D159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matches.</w:t>
      </w:r>
    </w:p>
    <w:p w14:paraId="3655F5FC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10 (d) ii). </w:t>
      </w:r>
      <w:r>
        <w:rPr>
          <w:rFonts w:ascii="Helvetica" w:hAnsi="Helvetica"/>
          <w:color w:val="444444"/>
          <w:sz w:val="21"/>
          <w:szCs w:val="21"/>
        </w:rPr>
        <w:t>Where an IDA or Appeal Panel is satisfied that a participant has failed to observe</w:t>
      </w:r>
    </w:p>
    <w:p w14:paraId="1ACA964C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or comply with a sanction or order imposed by the IDA or Appeal Panel, the IDA or Appeal</w:t>
      </w:r>
    </w:p>
    <w:p w14:paraId="68F49B9A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Panel shall have the power to order that the participant be suspended immediately from all</w:t>
      </w:r>
    </w:p>
    <w:p w14:paraId="0B02536B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KCL matches and shall NOT be invited to join any other Kent League Club or Umpire’s Panel</w:t>
      </w:r>
    </w:p>
    <w:p w14:paraId="7346D5A2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for such period and on such conditions as it considers appropriate.</w:t>
      </w:r>
    </w:p>
    <w:p w14:paraId="7F7E96AB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10 (e).</w:t>
      </w:r>
      <w:r>
        <w:rPr>
          <w:rFonts w:ascii="Helvetica" w:hAnsi="Helvetica"/>
          <w:color w:val="444444"/>
          <w:sz w:val="21"/>
          <w:szCs w:val="21"/>
        </w:rPr>
        <w:t> In respect of any appeal made by a participant/Club against a decision of an IDA, the</w:t>
      </w:r>
    </w:p>
    <w:p w14:paraId="366710D6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IDA shall have the power, upon application by the participant/Club or of its own volition and</w:t>
      </w:r>
    </w:p>
    <w:p w14:paraId="2AFDBF2E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its absolute discretion, to stay the effect of, or compliance by the participant/Club with, a</w:t>
      </w:r>
    </w:p>
    <w:p w14:paraId="639C0E97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sanction or order of the IDA.</w:t>
      </w:r>
    </w:p>
    <w:p w14:paraId="74E8B09C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11.</w:t>
      </w:r>
      <w:r>
        <w:rPr>
          <w:rFonts w:ascii="Helvetica" w:hAnsi="Helvetica"/>
          <w:color w:val="444444"/>
          <w:sz w:val="21"/>
          <w:szCs w:val="21"/>
        </w:rPr>
        <w:t> A participant suspended for any reason shall not be selected to participate in Kent</w:t>
      </w:r>
    </w:p>
    <w:p w14:paraId="1DCC573F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League representative matches in the season or seasons in which the suspension applies.</w:t>
      </w:r>
    </w:p>
    <w:p w14:paraId="433BC80E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12.</w:t>
      </w:r>
      <w:r>
        <w:rPr>
          <w:rFonts w:ascii="Helvetica" w:hAnsi="Helvetica"/>
          <w:color w:val="444444"/>
          <w:sz w:val="21"/>
          <w:szCs w:val="21"/>
        </w:rPr>
        <w:t> Any participant who is expelled from the KCL shall NOT be invited to join any other Kent</w:t>
      </w:r>
    </w:p>
    <w:p w14:paraId="67769574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League Club or Umpire’s Panel at any time in the future.</w:t>
      </w:r>
    </w:p>
    <w:p w14:paraId="4B507136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13. </w:t>
      </w:r>
      <w:r>
        <w:rPr>
          <w:rFonts w:ascii="Helvetica" w:hAnsi="Helvetica"/>
          <w:color w:val="444444"/>
          <w:sz w:val="21"/>
          <w:szCs w:val="21"/>
        </w:rPr>
        <w:t>The outcome of any disciplinary cases along with the relevant sanctions will be</w:t>
      </w:r>
    </w:p>
    <w:p w14:paraId="6813F7EF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published / displayed on the KCL website</w:t>
      </w: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 </w:t>
      </w:r>
      <w:r>
        <w:rPr>
          <w:rFonts w:ascii="Helvetica" w:hAnsi="Helvetica"/>
          <w:color w:val="444444"/>
          <w:sz w:val="21"/>
          <w:szCs w:val="21"/>
        </w:rPr>
        <w:t xml:space="preserve">unless the IDA or Appeal Panel state in </w:t>
      </w:r>
      <w:proofErr w:type="gramStart"/>
      <w:r>
        <w:rPr>
          <w:rFonts w:ascii="Helvetica" w:hAnsi="Helvetica"/>
          <w:color w:val="444444"/>
          <w:sz w:val="21"/>
          <w:szCs w:val="21"/>
        </w:rPr>
        <w:t>their</w:t>
      </w:r>
      <w:proofErr w:type="gramEnd"/>
    </w:p>
    <w:p w14:paraId="611B8B6D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written reasons that they should not be published and the reasons why.</w:t>
      </w:r>
    </w:p>
    <w:p w14:paraId="78C0BB3F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Cases where the respondent is Under 18 will not be published.</w:t>
      </w:r>
    </w:p>
    <w:p w14:paraId="14DC5A3F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14. </w:t>
      </w:r>
      <w:r>
        <w:rPr>
          <w:rFonts w:ascii="Helvetica" w:hAnsi="Helvetica"/>
          <w:color w:val="444444"/>
          <w:sz w:val="21"/>
          <w:szCs w:val="21"/>
        </w:rPr>
        <w:t>In addition to the sanctions (namely, players being suspended and fines) as outlined</w:t>
      </w:r>
    </w:p>
    <w:p w14:paraId="647EEE30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under the KCL General Conduct Regulations (see paragraph 9), the following costs can be</w:t>
      </w:r>
    </w:p>
    <w:p w14:paraId="74849654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awarded by the IDA.</w:t>
      </w:r>
    </w:p>
    <w:p w14:paraId="1D880E20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This will be actioned at the conclusion of the case, if the IDA proves the charge or it is</w:t>
      </w:r>
    </w:p>
    <w:p w14:paraId="0792B3FA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accepted by the participant/Club.</w:t>
      </w:r>
    </w:p>
    <w:p w14:paraId="220F22D6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a) £300 for a personal hearing. Please note that the admin fee of £330 is in addition to</w:t>
      </w:r>
    </w:p>
    <w:p w14:paraId="39B83B3E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this. Total £630. (See Section 4 in relation to personal hearings).</w:t>
      </w:r>
    </w:p>
    <w:p w14:paraId="6BC588A5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b) c) d) £190 for a deny correspondence hearing.</w:t>
      </w:r>
    </w:p>
    <w:p w14:paraId="14181AF4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lastRenderedPageBreak/>
        <w:t>£125 for an accept correspondence hearing.</w:t>
      </w:r>
    </w:p>
    <w:p w14:paraId="7BCEC39A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£60 for an accept correspondence hearing. {Level 1 offence, Tier 1A Only}</w:t>
      </w:r>
    </w:p>
    <w:p w14:paraId="4632D74B" w14:textId="77777777" w:rsidR="00C207CB" w:rsidRDefault="00C207CB" w:rsidP="00C207CB">
      <w:pPr>
        <w:pStyle w:val="p11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Section 6 – Sanction Guidelines</w:t>
      </w:r>
    </w:p>
    <w:p w14:paraId="277A24C0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1.</w:t>
      </w:r>
      <w:r>
        <w:rPr>
          <w:rFonts w:ascii="Helvetica" w:hAnsi="Helvetica"/>
          <w:color w:val="444444"/>
          <w:sz w:val="21"/>
          <w:szCs w:val="21"/>
        </w:rPr>
        <w:t> The IDA or Appeal Panel shall consider all aggravating and mitigating factors when</w:t>
      </w:r>
    </w:p>
    <w:p w14:paraId="13E09EB0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determining the appropriate sanction.</w:t>
      </w:r>
    </w:p>
    <w:p w14:paraId="2B347D9C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2.</w:t>
      </w:r>
      <w:r>
        <w:rPr>
          <w:rFonts w:ascii="Helvetica" w:hAnsi="Helvetica"/>
          <w:color w:val="444444"/>
          <w:sz w:val="21"/>
          <w:szCs w:val="21"/>
        </w:rPr>
        <w:t> These may include but not limited to:</w:t>
      </w:r>
    </w:p>
    <w:p w14:paraId="17C3A1F1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Aggravating factors</w:t>
      </w:r>
    </w:p>
    <w:p w14:paraId="47284CFA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(a)</w:t>
      </w:r>
      <w:r>
        <w:rPr>
          <w:rFonts w:ascii="Helvetica" w:hAnsi="Helvetica"/>
          <w:color w:val="444444"/>
          <w:sz w:val="21"/>
          <w:szCs w:val="21"/>
        </w:rPr>
        <w:t xml:space="preserve"> The ages of the participant and any victim at the time of the offence, particularly </w:t>
      </w:r>
      <w:proofErr w:type="gramStart"/>
      <w:r>
        <w:rPr>
          <w:rFonts w:ascii="Helvetica" w:hAnsi="Helvetica"/>
          <w:color w:val="444444"/>
          <w:sz w:val="21"/>
          <w:szCs w:val="21"/>
        </w:rPr>
        <w:t>where</w:t>
      </w:r>
      <w:proofErr w:type="gramEnd"/>
    </w:p>
    <w:p w14:paraId="701DF606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the victim was a child, and the participant was not.</w:t>
      </w:r>
    </w:p>
    <w:p w14:paraId="487430E7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(b)</w:t>
      </w:r>
      <w:r>
        <w:rPr>
          <w:rFonts w:ascii="Helvetica" w:hAnsi="Helvetica"/>
          <w:color w:val="444444"/>
          <w:sz w:val="21"/>
          <w:szCs w:val="21"/>
        </w:rPr>
        <w:t> The profile of the participant, including whether they hold a position of responsibility</w:t>
      </w:r>
    </w:p>
    <w:p w14:paraId="2C84D6F9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within their Club (e.g. club/team captain, chair, or member of senior management).</w:t>
      </w:r>
    </w:p>
    <w:p w14:paraId="7F37EC1D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(c)</w:t>
      </w:r>
      <w:r>
        <w:rPr>
          <w:rFonts w:ascii="Helvetica" w:hAnsi="Helvetica"/>
          <w:color w:val="444444"/>
          <w:sz w:val="21"/>
          <w:szCs w:val="21"/>
        </w:rPr>
        <w:t> Any previous disciplinary record over the previous three years. (This is not applicable for</w:t>
      </w:r>
    </w:p>
    <w:p w14:paraId="1F6A16B0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repeat offences in the same season, the sanction guidelines already reflect this aggravating</w:t>
      </w:r>
    </w:p>
    <w:p w14:paraId="43F5250B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factor).</w:t>
      </w:r>
    </w:p>
    <w:p w14:paraId="2E9AFF4C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(d)</w:t>
      </w:r>
      <w:r>
        <w:rPr>
          <w:rFonts w:ascii="Helvetica" w:hAnsi="Helvetica"/>
          <w:color w:val="444444"/>
          <w:sz w:val="21"/>
          <w:szCs w:val="21"/>
        </w:rPr>
        <w:t> Failure to co-operate with the DM whilst conducting the investigation or during relevant</w:t>
      </w:r>
    </w:p>
    <w:p w14:paraId="0B40DA75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hearing.</w:t>
      </w:r>
    </w:p>
    <w:p w14:paraId="520977CB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(e)</w:t>
      </w:r>
      <w:r>
        <w:rPr>
          <w:rFonts w:ascii="Helvetica" w:hAnsi="Helvetica"/>
          <w:color w:val="444444"/>
          <w:sz w:val="21"/>
          <w:szCs w:val="21"/>
        </w:rPr>
        <w:t> Any attempt to conceal the breach.</w:t>
      </w:r>
    </w:p>
    <w:p w14:paraId="504596EA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(f)</w:t>
      </w:r>
      <w:r>
        <w:rPr>
          <w:rFonts w:ascii="Helvetica" w:hAnsi="Helvetica"/>
          <w:color w:val="444444"/>
          <w:sz w:val="21"/>
          <w:szCs w:val="21"/>
        </w:rPr>
        <w:t> The extent of any premeditation or planning.</w:t>
      </w:r>
    </w:p>
    <w:p w14:paraId="18BB65A1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(g)</w:t>
      </w:r>
      <w:r>
        <w:rPr>
          <w:rFonts w:ascii="Helvetica" w:hAnsi="Helvetica"/>
          <w:color w:val="444444"/>
          <w:sz w:val="21"/>
          <w:szCs w:val="21"/>
        </w:rPr>
        <w:t> The level of harm and/or distress to the victim.</w:t>
      </w:r>
    </w:p>
    <w:p w14:paraId="68368410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(h)</w:t>
      </w:r>
      <w:r>
        <w:rPr>
          <w:rFonts w:ascii="Helvetica" w:hAnsi="Helvetica"/>
          <w:color w:val="444444"/>
          <w:sz w:val="21"/>
          <w:szCs w:val="21"/>
        </w:rPr>
        <w:t> The public nature of the offence (such as commission of the offence in a public place,</w:t>
      </w:r>
    </w:p>
    <w:p w14:paraId="0E754AF5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children present or via broadcast media/social media platform, a closed or open forum).</w:t>
      </w:r>
    </w:p>
    <w:p w14:paraId="44C9571F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</w:t>
      </w:r>
      <w:proofErr w:type="spellStart"/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i</w:t>
      </w:r>
      <w:proofErr w:type="spellEnd"/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)</w:t>
      </w:r>
      <w:r>
        <w:rPr>
          <w:rFonts w:ascii="Helvetica" w:hAnsi="Helvetica"/>
          <w:color w:val="444444"/>
          <w:sz w:val="21"/>
          <w:szCs w:val="21"/>
        </w:rPr>
        <w:t xml:space="preserve"> Use of discriminatory language or conduct, or any other </w:t>
      </w:r>
      <w:proofErr w:type="spellStart"/>
      <w:r>
        <w:rPr>
          <w:rFonts w:ascii="Helvetica" w:hAnsi="Helvetica"/>
          <w:color w:val="444444"/>
          <w:sz w:val="21"/>
          <w:szCs w:val="21"/>
        </w:rPr>
        <w:t>behaviour</w:t>
      </w:r>
      <w:proofErr w:type="spellEnd"/>
      <w:r>
        <w:rPr>
          <w:rFonts w:ascii="Helvetica" w:hAnsi="Helvetica"/>
          <w:color w:val="444444"/>
          <w:sz w:val="21"/>
          <w:szCs w:val="21"/>
        </w:rPr>
        <w:t xml:space="preserve"> that breaches the</w:t>
      </w:r>
    </w:p>
    <w:p w14:paraId="7B2009FD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ECB’s Anti-Discrimination Code, whilst also carrying out a separate offence under the</w:t>
      </w:r>
    </w:p>
    <w:p w14:paraId="172C24ED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regulations. (Uplift for this offence </w:t>
      </w: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MUST</w:t>
      </w:r>
      <w:r>
        <w:rPr>
          <w:rFonts w:ascii="Helvetica" w:hAnsi="Helvetica"/>
          <w:color w:val="444444"/>
          <w:sz w:val="21"/>
          <w:szCs w:val="21"/>
        </w:rPr>
        <w:t> be included in the written reasons).</w:t>
      </w:r>
    </w:p>
    <w:p w14:paraId="13914EE0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(j)</w:t>
      </w:r>
      <w:r>
        <w:rPr>
          <w:rFonts w:ascii="Helvetica" w:hAnsi="Helvetica"/>
          <w:color w:val="444444"/>
          <w:sz w:val="21"/>
          <w:szCs w:val="21"/>
        </w:rPr>
        <w:t> Any other aggravating factor that the IDA or Appeal Panel consider is relevant.</w:t>
      </w:r>
    </w:p>
    <w:p w14:paraId="488B9262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Mitigating factors</w:t>
      </w:r>
    </w:p>
    <w:p w14:paraId="2D7B9D7C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(a)</w:t>
      </w:r>
      <w:r>
        <w:rPr>
          <w:rFonts w:ascii="Helvetica" w:hAnsi="Helvetica"/>
          <w:color w:val="444444"/>
          <w:sz w:val="21"/>
          <w:szCs w:val="21"/>
        </w:rPr>
        <w:t> Good previous disciplinary record over the previous three years.</w:t>
      </w:r>
    </w:p>
    <w:p w14:paraId="7A555664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(b)</w:t>
      </w:r>
      <w:r>
        <w:rPr>
          <w:rFonts w:ascii="Helvetica" w:hAnsi="Helvetica"/>
          <w:color w:val="444444"/>
          <w:sz w:val="21"/>
          <w:szCs w:val="21"/>
        </w:rPr>
        <w:t> The age of the participant at the time of the offence.</w:t>
      </w:r>
    </w:p>
    <w:p w14:paraId="36E02AF2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(c)</w:t>
      </w:r>
      <w:r>
        <w:rPr>
          <w:rFonts w:ascii="Helvetica" w:hAnsi="Helvetica"/>
          <w:color w:val="444444"/>
          <w:sz w:val="21"/>
          <w:szCs w:val="21"/>
        </w:rPr>
        <w:t> Admission at the earliest opportunity, where the factual conduct forming the basis of the</w:t>
      </w:r>
    </w:p>
    <w:p w14:paraId="50DC600D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charge would be capable of being disputed.</w:t>
      </w:r>
    </w:p>
    <w:p w14:paraId="315DC045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(d)</w:t>
      </w:r>
      <w:r>
        <w:rPr>
          <w:rFonts w:ascii="Helvetica" w:hAnsi="Helvetica"/>
          <w:color w:val="444444"/>
          <w:sz w:val="21"/>
          <w:szCs w:val="21"/>
        </w:rPr>
        <w:t> Demonstration of genuine remorse.</w:t>
      </w:r>
    </w:p>
    <w:p w14:paraId="74A5DFF8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(e)</w:t>
      </w:r>
      <w:r>
        <w:rPr>
          <w:rFonts w:ascii="Helvetica" w:hAnsi="Helvetica"/>
          <w:color w:val="444444"/>
          <w:sz w:val="21"/>
          <w:szCs w:val="21"/>
        </w:rPr>
        <w:t> Co-operation with the DM and during the relevant hearing.</w:t>
      </w:r>
    </w:p>
    <w:p w14:paraId="1A8E232F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(f)</w:t>
      </w:r>
      <w:r>
        <w:rPr>
          <w:rFonts w:ascii="Helvetica" w:hAnsi="Helvetica"/>
          <w:color w:val="444444"/>
          <w:sz w:val="21"/>
          <w:szCs w:val="21"/>
        </w:rPr>
        <w:t> Inexperience of the participant by reference to their age or background at the time of the</w:t>
      </w:r>
    </w:p>
    <w:p w14:paraId="59E87FBD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offence. This includes any medical conditions relevant to the charge.</w:t>
      </w:r>
    </w:p>
    <w:p w14:paraId="4779624E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(g)</w:t>
      </w:r>
      <w:r>
        <w:rPr>
          <w:rFonts w:ascii="Helvetica" w:hAnsi="Helvetica"/>
          <w:color w:val="444444"/>
          <w:sz w:val="21"/>
          <w:szCs w:val="21"/>
        </w:rPr>
        <w:t> In respect of social media posts, the age of the post and the participant’s age at the time</w:t>
      </w:r>
    </w:p>
    <w:p w14:paraId="16BD32B7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of the post and whether in a public or private domain/group.</w:t>
      </w:r>
    </w:p>
    <w:p w14:paraId="734F4AED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(h)</w:t>
      </w:r>
      <w:r>
        <w:rPr>
          <w:rFonts w:ascii="Helvetica" w:hAnsi="Helvetica"/>
          <w:color w:val="444444"/>
          <w:sz w:val="21"/>
          <w:szCs w:val="21"/>
        </w:rPr>
        <w:t xml:space="preserve"> Any action to put the breach right and any education </w:t>
      </w:r>
      <w:proofErr w:type="spellStart"/>
      <w:r>
        <w:rPr>
          <w:rFonts w:ascii="Helvetica" w:hAnsi="Helvetica"/>
          <w:color w:val="444444"/>
          <w:sz w:val="21"/>
          <w:szCs w:val="21"/>
        </w:rPr>
        <w:t>programme</w:t>
      </w:r>
      <w:proofErr w:type="spellEnd"/>
      <w:r>
        <w:rPr>
          <w:rFonts w:ascii="Helvetica" w:hAnsi="Helvetica"/>
          <w:color w:val="444444"/>
          <w:sz w:val="21"/>
          <w:szCs w:val="21"/>
        </w:rPr>
        <w:t xml:space="preserve"> undertaken so that</w:t>
      </w:r>
    </w:p>
    <w:p w14:paraId="43FA6BFF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there is no repeat of the breach.</w:t>
      </w:r>
    </w:p>
    <w:p w14:paraId="790DDFE3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lastRenderedPageBreak/>
        <w:t>(</w:t>
      </w:r>
      <w:proofErr w:type="spellStart"/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i</w:t>
      </w:r>
      <w:proofErr w:type="spellEnd"/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)</w:t>
      </w:r>
      <w:r>
        <w:rPr>
          <w:rFonts w:ascii="Helvetica" w:hAnsi="Helvetica"/>
          <w:color w:val="444444"/>
          <w:sz w:val="21"/>
          <w:szCs w:val="21"/>
        </w:rPr>
        <w:t> Any other mitigating factor that the IDA or Appeal Panel consider is relevant.</w:t>
      </w:r>
    </w:p>
    <w:p w14:paraId="245307E5" w14:textId="77777777" w:rsidR="00C207CB" w:rsidRDefault="00C207CB" w:rsidP="00C207CB">
      <w:pPr>
        <w:pStyle w:val="p16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Style w:val="s14"/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Appendices</w:t>
      </w:r>
    </w:p>
    <w:p w14:paraId="20629C68" w14:textId="77777777" w:rsidR="00C207CB" w:rsidRDefault="00C207CB" w:rsidP="00C207CB">
      <w:pPr>
        <w:pStyle w:val="p17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Document 1 – Umpires Indemnity</w:t>
      </w:r>
    </w:p>
    <w:p w14:paraId="02170ED0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At the AGM each Club gave the confirmations set out below.</w:t>
      </w:r>
    </w:p>
    <w:p w14:paraId="499FEA8C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 xml:space="preserve">It is the responsibility of each Club and </w:t>
      </w:r>
      <w:proofErr w:type="gramStart"/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in particular of</w:t>
      </w:r>
      <w:proofErr w:type="gramEnd"/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 xml:space="preserve"> the relevant team captain to ensure</w:t>
      </w:r>
    </w:p>
    <w:p w14:paraId="16F5E46A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that they are complied with. It is not the responsibility of the umpires.</w:t>
      </w:r>
    </w:p>
    <w:p w14:paraId="72488208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Clubs should seek to encourage their umpires to be trained and to become members of the</w:t>
      </w:r>
    </w:p>
    <w:p w14:paraId="62B170B4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ACO, which will also provide the umpire with the benefit of insurance.</w:t>
      </w:r>
    </w:p>
    <w:p w14:paraId="4C3D96B6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Clubs should review their membership terms and parental consent forms to ensure that</w:t>
      </w:r>
    </w:p>
    <w:p w14:paraId="71CB9E7A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they are consistent with these obligations.</w:t>
      </w:r>
    </w:p>
    <w:p w14:paraId="2B8BB0C6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Each Club has confirmed that:</w:t>
      </w:r>
    </w:p>
    <w:p w14:paraId="2909588C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a) b) c) d) e) f) g) the team captain will notify the umpires of any players playing in a Kent League</w:t>
      </w:r>
    </w:p>
    <w:p w14:paraId="6696CAAC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match prior to the toss. This will be done by completion of the standard ECB Team</w:t>
      </w:r>
    </w:p>
    <w:p w14:paraId="41EA2431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Card and delivery of it to the umpires</w:t>
      </w:r>
    </w:p>
    <w:p w14:paraId="4E7B415E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all necessary parental consent forms will be obtained prior to the relevant match.</w:t>
      </w:r>
    </w:p>
    <w:p w14:paraId="69879D9F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all players under the age of 18 must wear a helmet while batting or when standing</w:t>
      </w:r>
    </w:p>
    <w:p w14:paraId="12B6BAE0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up to the wicket when keeping wicket</w:t>
      </w:r>
    </w:p>
    <w:p w14:paraId="072BDC40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the ECB Fast Bowling Directives will be followed for all players playing in any match</w:t>
      </w:r>
    </w:p>
    <w:p w14:paraId="38AD318E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it has read and has drawn to the attention of each team captain the ECB safety</w:t>
      </w:r>
    </w:p>
    <w:p w14:paraId="6752F82A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guidelines</w:t>
      </w:r>
    </w:p>
    <w:p w14:paraId="75074C74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it will take out and maintain appropriate insurance, which must include personal</w:t>
      </w:r>
    </w:p>
    <w:p w14:paraId="340CFF3E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 xml:space="preserve">accident </w:t>
      </w:r>
      <w:proofErr w:type="gramStart"/>
      <w:r>
        <w:rPr>
          <w:rFonts w:ascii="Helvetica" w:hAnsi="Helvetica"/>
          <w:color w:val="444444"/>
          <w:sz w:val="21"/>
          <w:szCs w:val="21"/>
        </w:rPr>
        <w:t>cover</w:t>
      </w:r>
      <w:proofErr w:type="gramEnd"/>
      <w:r>
        <w:rPr>
          <w:rFonts w:ascii="Helvetica" w:hAnsi="Helvetica"/>
          <w:color w:val="444444"/>
          <w:sz w:val="21"/>
          <w:szCs w:val="21"/>
        </w:rPr>
        <w:t xml:space="preserve"> for its players</w:t>
      </w:r>
    </w:p>
    <w:p w14:paraId="71A8C629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it confirms that ensuring compliance with the above confirmations is solely that of</w:t>
      </w:r>
    </w:p>
    <w:p w14:paraId="72C70E86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the Club and not of the umpires and that it will not hold any umpire responsible for</w:t>
      </w:r>
    </w:p>
    <w:p w14:paraId="59851FA4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any injury or loss resulting from failure to comply with them.</w:t>
      </w:r>
    </w:p>
    <w:p w14:paraId="631BC53F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Prior to the toss the team captain must complete the relevant ECB Team Card and deliver it</w:t>
      </w:r>
    </w:p>
    <w:p w14:paraId="3B6AE697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to the umpires. </w:t>
      </w: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The match should not start until this has been done</w:t>
      </w:r>
      <w:r>
        <w:rPr>
          <w:rFonts w:ascii="Helvetica" w:hAnsi="Helvetica"/>
          <w:color w:val="444444"/>
          <w:sz w:val="21"/>
          <w:szCs w:val="21"/>
        </w:rPr>
        <w:t>. At the conclusion of</w:t>
      </w:r>
    </w:p>
    <w:p w14:paraId="0F1D0D7E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the game the ECB Team Cards should be given to the home team and attached to the</w:t>
      </w:r>
    </w:p>
    <w:p w14:paraId="689B5E0F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scorebook for future inspection or checking, if required.</w:t>
      </w:r>
    </w:p>
    <w:p w14:paraId="2B7443A3" w14:textId="77777777" w:rsidR="00C207CB" w:rsidRDefault="00C207CB" w:rsidP="00C207CB">
      <w:pPr>
        <w:pStyle w:val="p17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Document 2 – Spirit of Cricket</w:t>
      </w:r>
    </w:p>
    <w:p w14:paraId="2653840E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lastRenderedPageBreak/>
        <w:t>Cricket is a game that owes much of its unique appeal to the fact that it should be played</w:t>
      </w:r>
    </w:p>
    <w:p w14:paraId="6CFDDDA2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not only within its Laws, but also within the Spirit of the Game. Any action which is seen to</w:t>
      </w:r>
    </w:p>
    <w:p w14:paraId="622C73CE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abuse this spirit causes injury to the game itself. The major responsibility for ensuring the</w:t>
      </w:r>
    </w:p>
    <w:p w14:paraId="5E638B83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spirit of fair play rests with the captains.</w:t>
      </w:r>
    </w:p>
    <w:p w14:paraId="2BEC0D16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1. There are two Laws which place the responsibility for the team’s conduct firmly on the</w:t>
      </w:r>
    </w:p>
    <w:p w14:paraId="19BEDF6F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captain.</w:t>
      </w:r>
    </w:p>
    <w:p w14:paraId="4A8E6204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i/>
          <w:iCs/>
          <w:color w:val="444444"/>
          <w:sz w:val="21"/>
          <w:szCs w:val="21"/>
          <w:bdr w:val="none" w:sz="0" w:space="0" w:color="auto" w:frame="1"/>
        </w:rPr>
        <w:t>Responsibility of captains</w:t>
      </w:r>
    </w:p>
    <w:p w14:paraId="5353123D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 xml:space="preserve">The captains </w:t>
      </w:r>
      <w:proofErr w:type="gramStart"/>
      <w:r>
        <w:rPr>
          <w:rFonts w:ascii="Helvetica" w:hAnsi="Helvetica"/>
          <w:color w:val="444444"/>
          <w:sz w:val="21"/>
          <w:szCs w:val="21"/>
        </w:rPr>
        <w:t>are responsible at all times</w:t>
      </w:r>
      <w:proofErr w:type="gramEnd"/>
      <w:r>
        <w:rPr>
          <w:rFonts w:ascii="Helvetica" w:hAnsi="Helvetica"/>
          <w:color w:val="444444"/>
          <w:sz w:val="21"/>
          <w:szCs w:val="21"/>
        </w:rPr>
        <w:t xml:space="preserve"> for ensuring that play is conducted within the Spirit</w:t>
      </w:r>
    </w:p>
    <w:p w14:paraId="34EF7F62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of the Game as well as within the Laws.</w:t>
      </w:r>
    </w:p>
    <w:p w14:paraId="62F6A88B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i/>
          <w:iCs/>
          <w:color w:val="444444"/>
          <w:sz w:val="21"/>
          <w:szCs w:val="21"/>
          <w:bdr w:val="none" w:sz="0" w:space="0" w:color="auto" w:frame="1"/>
        </w:rPr>
        <w:t>Player’s conduct</w:t>
      </w:r>
    </w:p>
    <w:p w14:paraId="2BACC373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proofErr w:type="gramStart"/>
      <w:r>
        <w:rPr>
          <w:rFonts w:ascii="Helvetica" w:hAnsi="Helvetica"/>
          <w:color w:val="444444"/>
          <w:sz w:val="21"/>
          <w:szCs w:val="21"/>
        </w:rPr>
        <w:t>In the event that</w:t>
      </w:r>
      <w:proofErr w:type="gramEnd"/>
      <w:r>
        <w:rPr>
          <w:rFonts w:ascii="Helvetica" w:hAnsi="Helvetica"/>
          <w:color w:val="444444"/>
          <w:sz w:val="21"/>
          <w:szCs w:val="21"/>
        </w:rPr>
        <w:t xml:space="preserve"> any player failing to comply with instructions by an umpire, or </w:t>
      </w:r>
      <w:proofErr w:type="spellStart"/>
      <w:r>
        <w:rPr>
          <w:rFonts w:ascii="Helvetica" w:hAnsi="Helvetica"/>
          <w:color w:val="444444"/>
          <w:sz w:val="21"/>
          <w:szCs w:val="21"/>
        </w:rPr>
        <w:t>criticising</w:t>
      </w:r>
      <w:proofErr w:type="spellEnd"/>
      <w:r>
        <w:rPr>
          <w:rFonts w:ascii="Helvetica" w:hAnsi="Helvetica"/>
          <w:color w:val="444444"/>
          <w:sz w:val="21"/>
          <w:szCs w:val="21"/>
        </w:rPr>
        <w:t xml:space="preserve"> by</w:t>
      </w:r>
    </w:p>
    <w:p w14:paraId="1DD2DC49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word or action the decisions of an umpire, or showing dissent, or generally behaving in a</w:t>
      </w:r>
    </w:p>
    <w:p w14:paraId="3D599744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manner which might bring the game into disrepute, the umpire concerned shall in the first</w:t>
      </w:r>
    </w:p>
    <w:p w14:paraId="310CCEC4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place report the matter to the other umpire and to the player’s captain and instruct the</w:t>
      </w:r>
    </w:p>
    <w:p w14:paraId="5364FE7B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 xml:space="preserve">latter to </w:t>
      </w:r>
      <w:proofErr w:type="gramStart"/>
      <w:r>
        <w:rPr>
          <w:rFonts w:ascii="Helvetica" w:hAnsi="Helvetica"/>
          <w:color w:val="444444"/>
          <w:sz w:val="21"/>
          <w:szCs w:val="21"/>
        </w:rPr>
        <w:t>take action</w:t>
      </w:r>
      <w:proofErr w:type="gramEnd"/>
      <w:r>
        <w:rPr>
          <w:rFonts w:ascii="Helvetica" w:hAnsi="Helvetica"/>
          <w:color w:val="444444"/>
          <w:sz w:val="21"/>
          <w:szCs w:val="21"/>
        </w:rPr>
        <w:t>.</w:t>
      </w:r>
    </w:p>
    <w:p w14:paraId="6483A73F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2. Fair and unfair play</w:t>
      </w:r>
    </w:p>
    <w:p w14:paraId="29B411AD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According to the Laws the umpires are the sole judges of fair and unfair play. The umpires</w:t>
      </w:r>
    </w:p>
    <w:p w14:paraId="7C16E200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 xml:space="preserve">may intervene at any time and it is the responsibility of the captain to </w:t>
      </w:r>
      <w:proofErr w:type="gramStart"/>
      <w:r>
        <w:rPr>
          <w:rFonts w:ascii="Helvetica" w:hAnsi="Helvetica"/>
          <w:color w:val="444444"/>
          <w:sz w:val="21"/>
          <w:szCs w:val="21"/>
        </w:rPr>
        <w:t>take action</w:t>
      </w:r>
      <w:proofErr w:type="gramEnd"/>
      <w:r>
        <w:rPr>
          <w:rFonts w:ascii="Helvetica" w:hAnsi="Helvetica"/>
          <w:color w:val="444444"/>
          <w:sz w:val="21"/>
          <w:szCs w:val="21"/>
        </w:rPr>
        <w:t xml:space="preserve"> </w:t>
      </w:r>
      <w:proofErr w:type="gramStart"/>
      <w:r>
        <w:rPr>
          <w:rFonts w:ascii="Helvetica" w:hAnsi="Helvetica"/>
          <w:color w:val="444444"/>
          <w:sz w:val="21"/>
          <w:szCs w:val="21"/>
        </w:rPr>
        <w:t>where</w:t>
      </w:r>
      <w:proofErr w:type="gramEnd"/>
    </w:p>
    <w:p w14:paraId="14E91722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required.</w:t>
      </w:r>
    </w:p>
    <w:p w14:paraId="4D2933DD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 xml:space="preserve">3. The umpires are </w:t>
      </w:r>
      <w:proofErr w:type="spellStart"/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authorised</w:t>
      </w:r>
      <w:proofErr w:type="spellEnd"/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 xml:space="preserve"> to intervene in cases of:</w:t>
      </w:r>
    </w:p>
    <w:p w14:paraId="40B78E2F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• Time wasting * Damaging the pitch Dangerous or unfair bowling</w:t>
      </w:r>
    </w:p>
    <w:p w14:paraId="5CD6864D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• Tampering with the ball * Any other action that they consider to be unfair</w:t>
      </w:r>
    </w:p>
    <w:p w14:paraId="2CEB2106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4. The Spirit of the Game involves RESPECT for:</w:t>
      </w:r>
    </w:p>
    <w:p w14:paraId="535EAFFB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 xml:space="preserve">• Your </w:t>
      </w:r>
      <w:proofErr w:type="spellStart"/>
      <w:r>
        <w:rPr>
          <w:rFonts w:ascii="Helvetica" w:hAnsi="Helvetica"/>
          <w:color w:val="444444"/>
          <w:sz w:val="21"/>
          <w:szCs w:val="21"/>
        </w:rPr>
        <w:t>opponents</w:t>
      </w:r>
      <w:proofErr w:type="spellEnd"/>
      <w:r>
        <w:rPr>
          <w:rFonts w:ascii="Helvetica" w:hAnsi="Helvetica"/>
          <w:color w:val="444444"/>
          <w:sz w:val="21"/>
          <w:szCs w:val="21"/>
        </w:rPr>
        <w:t xml:space="preserve"> * Your own captain and team</w:t>
      </w:r>
    </w:p>
    <w:p w14:paraId="729210FD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• The role of the umpires * The game’s traditional values</w:t>
      </w:r>
    </w:p>
    <w:p w14:paraId="68A2ADD2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5. It is against the Spirit of the Game:</w:t>
      </w:r>
    </w:p>
    <w:p w14:paraId="43F3517E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• To dispute an umpire’s decision by word, action, or gesture</w:t>
      </w:r>
    </w:p>
    <w:p w14:paraId="688A2071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• To direct abusive language towards an opponent or umpire</w:t>
      </w:r>
    </w:p>
    <w:p w14:paraId="160B8ECE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• To indulge in cheating or any sharp practice, for instance:</w:t>
      </w:r>
    </w:p>
    <w:p w14:paraId="5472430F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(a) to appeal knowing that the batsman is not out, (b) to advance towards an umpire in an</w:t>
      </w:r>
    </w:p>
    <w:p w14:paraId="3E838891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aggressive manner when appealing, (c) to seek to distract an opponent either verbally or by</w:t>
      </w:r>
    </w:p>
    <w:p w14:paraId="571AEEA7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lastRenderedPageBreak/>
        <w:t>harassment with persistent clapping or unnecessary noise under the guise of enthusiasm</w:t>
      </w:r>
    </w:p>
    <w:p w14:paraId="3F425D8D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and motivation of one’s own side.</w:t>
      </w:r>
    </w:p>
    <w:p w14:paraId="700BBEBD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6. Violence</w:t>
      </w:r>
    </w:p>
    <w:p w14:paraId="0DA154AB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There is no place for any act of violence on the field of play.</w:t>
      </w:r>
    </w:p>
    <w:p w14:paraId="0139EF47" w14:textId="77777777" w:rsidR="00C207CB" w:rsidRDefault="00C207CB" w:rsidP="00C207CB">
      <w:pPr>
        <w:pStyle w:val="p5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7. Players</w:t>
      </w:r>
    </w:p>
    <w:p w14:paraId="269D3164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Captains and umpires together set the tone for the conduct of a cricket match. Every player</w:t>
      </w:r>
    </w:p>
    <w:p w14:paraId="777C7E73" w14:textId="77777777" w:rsidR="00C207CB" w:rsidRDefault="00C207CB" w:rsidP="00C207CB">
      <w:pPr>
        <w:pStyle w:val="p5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is expected to make an important contribution to this.</w:t>
      </w:r>
    </w:p>
    <w:p w14:paraId="7E0C0529" w14:textId="77777777" w:rsidR="00C207CB" w:rsidRDefault="00C207CB" w:rsidP="00C207CB">
      <w:pPr>
        <w:pStyle w:val="p17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Document 3 – Discipline Points Penalties (Tier 1A)</w:t>
      </w:r>
    </w:p>
    <w:p w14:paraId="2E2EF666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In addition to any players being suspended under the KCL General Conduct Regulations, the</w:t>
      </w:r>
    </w:p>
    <w:p w14:paraId="5AAF6E4F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following Disciplinary Point Penalties will be enforced by the Independent Discipline Adjudicator</w:t>
      </w:r>
    </w:p>
    <w:p w14:paraId="1727C2F0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(IDA).</w:t>
      </w:r>
    </w:p>
    <w:p w14:paraId="6B6E3CCA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This will be actioned at the conclusion of the case, if the IDA proves the charge or it is accepted by</w:t>
      </w:r>
    </w:p>
    <w:p w14:paraId="7F1EF5C8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the Club/Player.</w:t>
      </w:r>
    </w:p>
    <w:p w14:paraId="61C80924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The IDA or Appeal Panel can impose further point penalties as part of any relevant sanction, as</w:t>
      </w:r>
    </w:p>
    <w:p w14:paraId="5213A449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detailed in Section 5 – Sanctions of the General Conduct Regulations.</w:t>
      </w:r>
    </w:p>
    <w:p w14:paraId="5692682C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These penalties will only apply in the following divisions of the KCL.</w:t>
      </w:r>
    </w:p>
    <w:p w14:paraId="49B35027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Tier 1A – Premier, Championship and Division 1.</w:t>
      </w:r>
    </w:p>
    <w:p w14:paraId="7F16BEC8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 xml:space="preserve">The point penalties below are the mandatory </w:t>
      </w:r>
      <w:proofErr w:type="gramStart"/>
      <w:r>
        <w:rPr>
          <w:rFonts w:ascii="Helvetica" w:hAnsi="Helvetica"/>
          <w:color w:val="444444"/>
          <w:sz w:val="21"/>
          <w:szCs w:val="21"/>
        </w:rPr>
        <w:t>minimums</w:t>
      </w:r>
      <w:proofErr w:type="gramEnd"/>
      <w:r>
        <w:rPr>
          <w:rFonts w:ascii="Helvetica" w:hAnsi="Helvetica"/>
          <w:color w:val="444444"/>
          <w:sz w:val="21"/>
          <w:szCs w:val="21"/>
        </w:rPr>
        <w:t xml:space="preserve"> and the IDA must impose them in all cases</w:t>
      </w:r>
    </w:p>
    <w:p w14:paraId="26A1FDF6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relating to Tier 1A matches</w:t>
      </w:r>
    </w:p>
    <w:p w14:paraId="2F989139" w14:textId="77777777" w:rsidR="00C207CB" w:rsidRDefault="00C207CB" w:rsidP="00C207CB">
      <w:pPr>
        <w:pStyle w:val="p1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Level 1 Offences</w:t>
      </w:r>
    </w:p>
    <w:p w14:paraId="0B07FCCB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1st offence: Club and player will receive a first and final warning, which will remain in place for the</w:t>
      </w:r>
    </w:p>
    <w:p w14:paraId="4C79BD5B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remainder of that season.</w:t>
      </w:r>
    </w:p>
    <w:p w14:paraId="75621C14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2nd offence: Club will receive a 2-point penalty, actioned immediately.</w:t>
      </w:r>
    </w:p>
    <w:p w14:paraId="4FDC2B2B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3rd offence: Club will receive a further 4-point penalty, actioned immediately.</w:t>
      </w:r>
    </w:p>
    <w:p w14:paraId="4C70ECDB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4th offence: Club will receive a further 8-point penalty, actioned immediately.</w:t>
      </w:r>
    </w:p>
    <w:p w14:paraId="233B7E67" w14:textId="77777777" w:rsidR="00C207CB" w:rsidRDefault="00C207CB" w:rsidP="00C207CB">
      <w:pPr>
        <w:pStyle w:val="p1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Level 2 Offences</w:t>
      </w:r>
    </w:p>
    <w:p w14:paraId="3C6CFE06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1st offence: Club will receive a 2-point penalty, actioned immediately.</w:t>
      </w:r>
    </w:p>
    <w:p w14:paraId="3C5A0665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2nd offence: Club will receive a further 4-point penalty, actioned immediately.</w:t>
      </w:r>
    </w:p>
    <w:p w14:paraId="64B41ED7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3rd offence: Club will receive a further 8-point penalty, actioned immediately.</w:t>
      </w:r>
    </w:p>
    <w:p w14:paraId="6D100940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lastRenderedPageBreak/>
        <w:t>4th offence: Club will receive a further 16-point penalty, actioned immediately.</w:t>
      </w:r>
    </w:p>
    <w:p w14:paraId="1B3FD2B7" w14:textId="77777777" w:rsidR="00C207CB" w:rsidRDefault="00C207CB" w:rsidP="00C207CB">
      <w:pPr>
        <w:pStyle w:val="p13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color w:val="444444"/>
          <w:sz w:val="21"/>
          <w:szCs w:val="21"/>
          <w:bdr w:val="none" w:sz="0" w:space="0" w:color="auto" w:frame="1"/>
        </w:rPr>
        <w:t>Level 3 / Level 4 Offences</w:t>
      </w:r>
    </w:p>
    <w:p w14:paraId="7A8370B2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1st offence: Club will receive an 18-point penalty, actioned immediately.</w:t>
      </w:r>
    </w:p>
    <w:p w14:paraId="1F87620A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2nd offence: Club will be automatically relegated at the end of the season.</w:t>
      </w:r>
    </w:p>
    <w:p w14:paraId="27C8D966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3rd offence: Club will be expelled from the league.</w:t>
      </w:r>
    </w:p>
    <w:p w14:paraId="5F48E7A2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It should also be noted that further penalties and sanctions can be addressed by the Management</w:t>
      </w:r>
    </w:p>
    <w:p w14:paraId="0AEB19EE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Committee under the Constitution of the League.</w:t>
      </w:r>
    </w:p>
    <w:p w14:paraId="784E7E66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For ease of reference, please refer to Section 8 – Management Committee and Section 18 – Conduct</w:t>
      </w:r>
    </w:p>
    <w:p w14:paraId="7653FF12" w14:textId="77777777" w:rsidR="00C207CB" w:rsidRDefault="00C207CB" w:rsidP="00C207CB">
      <w:pPr>
        <w:pStyle w:val="p13"/>
        <w:shd w:val="clear" w:color="auto" w:fill="FFFFFF"/>
        <w:spacing w:before="0" w:beforeAutospacing="0" w:after="225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and Breaches of the Constitution.</w:t>
      </w:r>
    </w:p>
    <w:p w14:paraId="0F6D44A9" w14:textId="77777777" w:rsidR="00C207CB" w:rsidRDefault="00C207CB" w:rsidP="00C207CB">
      <w:pPr>
        <w:pStyle w:val="p18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i/>
          <w:iCs/>
          <w:color w:val="444444"/>
          <w:sz w:val="21"/>
          <w:szCs w:val="21"/>
          <w:bdr w:val="none" w:sz="0" w:space="0" w:color="auto" w:frame="1"/>
        </w:rPr>
        <w:t>8.3</w:t>
      </w:r>
      <w:r>
        <w:rPr>
          <w:rFonts w:ascii="Helvetica" w:hAnsi="Helvetica"/>
          <w:i/>
          <w:iCs/>
          <w:color w:val="444444"/>
          <w:sz w:val="21"/>
          <w:szCs w:val="21"/>
          <w:bdr w:val="none" w:sz="0" w:space="0" w:color="auto" w:frame="1"/>
        </w:rPr>
        <w:t> The Management Committee shall be empowered to interpret and enforce the Constitution and the Playing</w:t>
      </w:r>
    </w:p>
    <w:p w14:paraId="6DEFC941" w14:textId="77777777" w:rsidR="00C207CB" w:rsidRDefault="00C207CB" w:rsidP="00C207CB">
      <w:pPr>
        <w:pStyle w:val="p18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i/>
          <w:iCs/>
          <w:color w:val="444444"/>
          <w:sz w:val="21"/>
          <w:szCs w:val="21"/>
          <w:bdr w:val="none" w:sz="0" w:space="0" w:color="auto" w:frame="1"/>
        </w:rPr>
        <w:t>Conditions of the League, and to take such action as it sees fit in its unfettered discretion to uphold the</w:t>
      </w:r>
    </w:p>
    <w:p w14:paraId="2308B5DB" w14:textId="77777777" w:rsidR="00C207CB" w:rsidRDefault="00C207CB" w:rsidP="00C207CB">
      <w:pPr>
        <w:pStyle w:val="p18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i/>
          <w:iCs/>
          <w:color w:val="444444"/>
          <w:sz w:val="21"/>
          <w:szCs w:val="21"/>
          <w:bdr w:val="none" w:sz="0" w:space="0" w:color="auto" w:frame="1"/>
        </w:rPr>
        <w:t>reputation and standards of the League.</w:t>
      </w:r>
    </w:p>
    <w:p w14:paraId="203553F9" w14:textId="77777777" w:rsidR="00C207CB" w:rsidRDefault="00C207CB" w:rsidP="00C207CB">
      <w:pPr>
        <w:pStyle w:val="p18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i/>
          <w:iCs/>
          <w:color w:val="444444"/>
          <w:sz w:val="21"/>
          <w:szCs w:val="21"/>
          <w:bdr w:val="none" w:sz="0" w:space="0" w:color="auto" w:frame="1"/>
        </w:rPr>
        <w:t>18.1</w:t>
      </w:r>
      <w:r>
        <w:rPr>
          <w:rFonts w:ascii="Helvetica" w:hAnsi="Helvetica"/>
          <w:i/>
          <w:iCs/>
          <w:color w:val="444444"/>
          <w:sz w:val="21"/>
          <w:szCs w:val="21"/>
          <w:bdr w:val="none" w:sz="0" w:space="0" w:color="auto" w:frame="1"/>
        </w:rPr>
        <w:t> The Management Committee shall have the power to take appropriate action against individuals or</w:t>
      </w:r>
    </w:p>
    <w:p w14:paraId="38E340E3" w14:textId="77777777" w:rsidR="00C207CB" w:rsidRDefault="00C207CB" w:rsidP="00C207CB">
      <w:pPr>
        <w:pStyle w:val="p18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i/>
          <w:iCs/>
          <w:color w:val="444444"/>
          <w:sz w:val="21"/>
          <w:szCs w:val="21"/>
          <w:bdr w:val="none" w:sz="0" w:space="0" w:color="auto" w:frame="1"/>
        </w:rPr>
        <w:t>member clubs in the event of misconduct or breaches of either the Constitution or the Playing Conditions of the</w:t>
      </w:r>
    </w:p>
    <w:p w14:paraId="013D1E9C" w14:textId="77777777" w:rsidR="00C207CB" w:rsidRDefault="00C207CB" w:rsidP="00C207CB">
      <w:pPr>
        <w:pStyle w:val="p18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i/>
          <w:iCs/>
          <w:color w:val="444444"/>
          <w:sz w:val="21"/>
          <w:szCs w:val="21"/>
          <w:bdr w:val="none" w:sz="0" w:space="0" w:color="auto" w:frame="1"/>
        </w:rPr>
        <w:t>League.</w:t>
      </w:r>
    </w:p>
    <w:p w14:paraId="20CBE77E" w14:textId="77777777" w:rsidR="00C207CB" w:rsidRDefault="00C207CB" w:rsidP="00C207CB">
      <w:pPr>
        <w:pStyle w:val="p18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b/>
          <w:bCs/>
          <w:i/>
          <w:iCs/>
          <w:color w:val="444444"/>
          <w:sz w:val="21"/>
          <w:szCs w:val="21"/>
          <w:bdr w:val="none" w:sz="0" w:space="0" w:color="auto" w:frame="1"/>
        </w:rPr>
        <w:t>18.2</w:t>
      </w:r>
      <w:r>
        <w:rPr>
          <w:rFonts w:ascii="Helvetica" w:hAnsi="Helvetica"/>
          <w:i/>
          <w:iCs/>
          <w:color w:val="444444"/>
          <w:sz w:val="21"/>
          <w:szCs w:val="21"/>
          <w:bdr w:val="none" w:sz="0" w:space="0" w:color="auto" w:frame="1"/>
        </w:rPr>
        <w:t> These powers shall include, but shall not be limited to, the imposition of fines, the suspension of players,</w:t>
      </w:r>
    </w:p>
    <w:p w14:paraId="497C95AE" w14:textId="77777777" w:rsidR="00C207CB" w:rsidRDefault="00C207CB" w:rsidP="00C207CB">
      <w:pPr>
        <w:pStyle w:val="p18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i/>
          <w:iCs/>
          <w:color w:val="444444"/>
          <w:sz w:val="21"/>
          <w:szCs w:val="21"/>
          <w:bdr w:val="none" w:sz="0" w:space="0" w:color="auto" w:frame="1"/>
        </w:rPr>
        <w:t>the deduction of points, the awarding of matches to the opposition, the relegation of a Club to a lower Division,</w:t>
      </w:r>
    </w:p>
    <w:p w14:paraId="4B870F70" w14:textId="77777777" w:rsidR="00C207CB" w:rsidRDefault="00C207CB" w:rsidP="00C207CB">
      <w:pPr>
        <w:pStyle w:val="p18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i/>
          <w:iCs/>
          <w:color w:val="444444"/>
          <w:sz w:val="21"/>
          <w:szCs w:val="21"/>
          <w:bdr w:val="none" w:sz="0" w:space="0" w:color="auto" w:frame="1"/>
        </w:rPr>
        <w:t>and the expulsion of a Club from the League.</w:t>
      </w:r>
    </w:p>
    <w:p w14:paraId="511CCFE7" w14:textId="77777777" w:rsidR="00555CE0" w:rsidRDefault="00555CE0"/>
    <w:sectPr w:rsidR="00555C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7CB"/>
    <w:rsid w:val="00431AAC"/>
    <w:rsid w:val="00555CE0"/>
    <w:rsid w:val="00C207CB"/>
    <w:rsid w:val="00FB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F05478"/>
  <w15:chartTrackingRefBased/>
  <w15:docId w15:val="{C149E9D4-93F2-2349-B7A7-F2CBE7599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07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07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07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07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07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07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07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07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07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07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07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07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07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07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07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07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07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07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07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07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07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07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07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07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07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07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07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07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07CB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C2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2">
    <w:name w:val="p2"/>
    <w:basedOn w:val="Normal"/>
    <w:rsid w:val="00C2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C2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4">
    <w:name w:val="p4"/>
    <w:basedOn w:val="Normal"/>
    <w:rsid w:val="00C2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C207CB"/>
  </w:style>
  <w:style w:type="paragraph" w:customStyle="1" w:styleId="p5">
    <w:name w:val="p5"/>
    <w:basedOn w:val="Normal"/>
    <w:rsid w:val="00C2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2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3">
    <w:name w:val="s3"/>
    <w:basedOn w:val="DefaultParagraphFont"/>
    <w:rsid w:val="00C207CB"/>
  </w:style>
  <w:style w:type="character" w:customStyle="1" w:styleId="s5">
    <w:name w:val="s5"/>
    <w:basedOn w:val="DefaultParagraphFont"/>
    <w:rsid w:val="00C207CB"/>
  </w:style>
  <w:style w:type="paragraph" w:customStyle="1" w:styleId="p7">
    <w:name w:val="p7"/>
    <w:basedOn w:val="Normal"/>
    <w:rsid w:val="00C2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7">
    <w:name w:val="s7"/>
    <w:basedOn w:val="DefaultParagraphFont"/>
    <w:rsid w:val="00C207CB"/>
  </w:style>
  <w:style w:type="paragraph" w:customStyle="1" w:styleId="p9">
    <w:name w:val="p9"/>
    <w:basedOn w:val="Normal"/>
    <w:rsid w:val="00C2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11">
    <w:name w:val="p11"/>
    <w:basedOn w:val="Normal"/>
    <w:rsid w:val="00C2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12">
    <w:name w:val="p12"/>
    <w:basedOn w:val="Normal"/>
    <w:rsid w:val="00C2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13">
    <w:name w:val="p13"/>
    <w:basedOn w:val="Normal"/>
    <w:rsid w:val="00C2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14">
    <w:name w:val="p14"/>
    <w:basedOn w:val="Normal"/>
    <w:rsid w:val="00C2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15">
    <w:name w:val="p15"/>
    <w:basedOn w:val="Normal"/>
    <w:rsid w:val="00C2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16">
    <w:name w:val="p16"/>
    <w:basedOn w:val="Normal"/>
    <w:rsid w:val="00C2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14">
    <w:name w:val="s14"/>
    <w:basedOn w:val="DefaultParagraphFont"/>
    <w:rsid w:val="00C207CB"/>
  </w:style>
  <w:style w:type="paragraph" w:customStyle="1" w:styleId="p17">
    <w:name w:val="p17"/>
    <w:basedOn w:val="Normal"/>
    <w:rsid w:val="00C2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18">
    <w:name w:val="p18"/>
    <w:basedOn w:val="Normal"/>
    <w:rsid w:val="00C20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6342</Words>
  <Characters>30954</Characters>
  <Application>Microsoft Office Word</Application>
  <DocSecurity>0</DocSecurity>
  <Lines>552</Lines>
  <Paragraphs>643</Paragraphs>
  <ScaleCrop>false</ScaleCrop>
  <Company/>
  <LinksUpToDate>false</LinksUpToDate>
  <CharactersWithSpaces>36653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Forbes</dc:creator>
  <cp:keywords/>
  <dc:description/>
  <cp:lastModifiedBy>Alex Forbes</cp:lastModifiedBy>
  <cp:revision>1</cp:revision>
  <dcterms:created xsi:type="dcterms:W3CDTF">2026-04-28T07:03:00Z</dcterms:created>
  <dcterms:modified xsi:type="dcterms:W3CDTF">2026-04-28T07:04:00Z</dcterms:modified>
</cp:coreProperties>
</file>